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DD152F" w14:textId="77777777" w:rsidR="002D2231" w:rsidRPr="002D2231" w:rsidRDefault="002D2231" w:rsidP="002D2231">
      <w:pPr>
        <w:jc w:val="center"/>
        <w:rPr>
          <w:rStyle w:val="fontstyle01"/>
          <w:sz w:val="24"/>
          <w:szCs w:val="24"/>
        </w:rPr>
      </w:pPr>
      <w:r w:rsidRPr="002D2231">
        <w:rPr>
          <w:rStyle w:val="fontstyle01"/>
          <w:sz w:val="24"/>
          <w:szCs w:val="24"/>
        </w:rPr>
        <w:t>APÊNDICE I ao Termo de Referência</w:t>
      </w:r>
    </w:p>
    <w:p w14:paraId="7FB6E13D" w14:textId="5775247C" w:rsidR="002D2231" w:rsidRDefault="002D2231" w:rsidP="002D2231">
      <w:pPr>
        <w:spacing w:after="0" w:line="240" w:lineRule="auto"/>
        <w:jc w:val="center"/>
        <w:rPr>
          <w:rStyle w:val="fontstyle01"/>
          <w:sz w:val="24"/>
          <w:szCs w:val="24"/>
        </w:rPr>
      </w:pPr>
      <w:r w:rsidRPr="002D2231">
        <w:rPr>
          <w:rFonts w:ascii="TimesNewRomanPS-BoldMT" w:hAnsi="TimesNewRomanPS-BoldMT"/>
          <w:b/>
          <w:bCs/>
          <w:color w:val="000000"/>
          <w:sz w:val="24"/>
          <w:szCs w:val="24"/>
        </w:rPr>
        <w:br/>
      </w:r>
      <w:r w:rsidRPr="002D2231">
        <w:rPr>
          <w:rStyle w:val="fontstyle01"/>
          <w:sz w:val="24"/>
          <w:szCs w:val="24"/>
        </w:rPr>
        <w:t>PLANILHA DE CUSTOS E FORMAÇÃO DE PREÇOS</w:t>
      </w:r>
    </w:p>
    <w:p w14:paraId="440590AC" w14:textId="77777777" w:rsidR="002D2231" w:rsidRPr="002D2231" w:rsidRDefault="002D2231" w:rsidP="002D2231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"/>
        <w:gridCol w:w="1834"/>
        <w:gridCol w:w="1059"/>
        <w:gridCol w:w="789"/>
        <w:gridCol w:w="3060"/>
        <w:gridCol w:w="404"/>
        <w:gridCol w:w="799"/>
        <w:gridCol w:w="3386"/>
        <w:gridCol w:w="855"/>
        <w:gridCol w:w="763"/>
        <w:gridCol w:w="1504"/>
        <w:gridCol w:w="145"/>
      </w:tblGrid>
      <w:tr w:rsidR="002D2231" w:rsidRPr="002D2231" w14:paraId="668FB60F" w14:textId="77777777" w:rsidTr="002D2231">
        <w:trPr>
          <w:gridAfter w:val="1"/>
          <w:wAfter w:w="48" w:type="pct"/>
          <w:trHeight w:val="435"/>
        </w:trPr>
        <w:tc>
          <w:tcPr>
            <w:tcW w:w="4212" w:type="pct"/>
            <w:gridSpan w:val="9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10AB9A05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PLANILHA DE CUSTO E FORMAÇÃO DE PREÇOS</w:t>
            </w:r>
          </w:p>
        </w:tc>
        <w:tc>
          <w:tcPr>
            <w:tcW w:w="249" w:type="pct"/>
            <w:tcBorders>
              <w:top w:val="double" w:sz="6" w:space="0" w:color="004586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14:paraId="22406D50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490" w:type="pct"/>
            <w:tcBorders>
              <w:top w:val="double" w:sz="6" w:space="0" w:color="004586"/>
              <w:left w:val="nil"/>
              <w:bottom w:val="nil"/>
              <w:right w:val="double" w:sz="6" w:space="0" w:color="004586"/>
            </w:tcBorders>
            <w:shd w:val="clear" w:color="FFFFCC" w:fill="FFFFFF"/>
            <w:noWrap/>
            <w:vAlign w:val="center"/>
            <w:hideMark/>
          </w:tcPr>
          <w:p w14:paraId="1CAE5215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</w:tr>
      <w:tr w:rsidR="002D2231" w:rsidRPr="002D2231" w14:paraId="1087E855" w14:textId="77777777" w:rsidTr="002D2231">
        <w:trPr>
          <w:gridAfter w:val="1"/>
          <w:wAfter w:w="48" w:type="pct"/>
          <w:trHeight w:val="435"/>
        </w:trPr>
        <w:tc>
          <w:tcPr>
            <w:tcW w:w="1179" w:type="pct"/>
            <w:gridSpan w:val="3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nil"/>
            </w:tcBorders>
            <w:shd w:val="clear" w:color="CCFFFF" w:fill="CCFFFF"/>
            <w:noWrap/>
            <w:vAlign w:val="center"/>
            <w:hideMark/>
          </w:tcPr>
          <w:p w14:paraId="324853C3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Número do Processo: </w:t>
            </w:r>
          </w:p>
        </w:tc>
        <w:tc>
          <w:tcPr>
            <w:tcW w:w="3033" w:type="pct"/>
            <w:gridSpan w:val="6"/>
            <w:tcBorders>
              <w:top w:val="double" w:sz="6" w:space="0" w:color="004586"/>
              <w:left w:val="single" w:sz="4" w:space="0" w:color="004586"/>
              <w:bottom w:val="double" w:sz="6" w:space="0" w:color="004586"/>
              <w:right w:val="double" w:sz="6" w:space="0" w:color="004586"/>
            </w:tcBorders>
            <w:shd w:val="clear" w:color="FFFF00" w:fill="FFFF00"/>
            <w:noWrap/>
            <w:vAlign w:val="center"/>
            <w:hideMark/>
          </w:tcPr>
          <w:p w14:paraId="1BC2326A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60414.000113/2020-27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14:paraId="0414C66E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double" w:sz="6" w:space="0" w:color="004586"/>
            </w:tcBorders>
            <w:shd w:val="clear" w:color="FFFFCC" w:fill="FFFFFF"/>
            <w:noWrap/>
            <w:vAlign w:val="center"/>
            <w:hideMark/>
          </w:tcPr>
          <w:p w14:paraId="2C0D2D19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</w:tr>
      <w:tr w:rsidR="002D2231" w:rsidRPr="002D2231" w14:paraId="2826C877" w14:textId="77777777" w:rsidTr="002D2231">
        <w:trPr>
          <w:gridAfter w:val="1"/>
          <w:wAfter w:w="48" w:type="pct"/>
          <w:trHeight w:val="435"/>
        </w:trPr>
        <w:tc>
          <w:tcPr>
            <w:tcW w:w="1179" w:type="pct"/>
            <w:gridSpan w:val="3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nil"/>
            </w:tcBorders>
            <w:shd w:val="clear" w:color="CCFFFF" w:fill="CCFFFF"/>
            <w:noWrap/>
            <w:vAlign w:val="center"/>
            <w:hideMark/>
          </w:tcPr>
          <w:p w14:paraId="48E8CCF6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Número da Licitação: </w:t>
            </w:r>
          </w:p>
        </w:tc>
        <w:tc>
          <w:tcPr>
            <w:tcW w:w="3033" w:type="pct"/>
            <w:gridSpan w:val="6"/>
            <w:tcBorders>
              <w:top w:val="double" w:sz="6" w:space="0" w:color="004586"/>
              <w:left w:val="single" w:sz="4" w:space="0" w:color="004586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260BC92B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14:paraId="2D313B42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double" w:sz="6" w:space="0" w:color="004586"/>
            </w:tcBorders>
            <w:shd w:val="clear" w:color="FFFFCC" w:fill="FFFFFF"/>
            <w:noWrap/>
            <w:vAlign w:val="center"/>
            <w:hideMark/>
          </w:tcPr>
          <w:p w14:paraId="54BB1523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</w:tr>
      <w:tr w:rsidR="002D2231" w:rsidRPr="002D2231" w14:paraId="769283B2" w14:textId="77777777" w:rsidTr="002D2231">
        <w:trPr>
          <w:gridAfter w:val="1"/>
          <w:wAfter w:w="48" w:type="pct"/>
          <w:trHeight w:val="435"/>
        </w:trPr>
        <w:tc>
          <w:tcPr>
            <w:tcW w:w="1179" w:type="pct"/>
            <w:gridSpan w:val="3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nil"/>
            </w:tcBorders>
            <w:shd w:val="clear" w:color="CCFFFF" w:fill="CCFFFF"/>
            <w:noWrap/>
            <w:vAlign w:val="center"/>
            <w:hideMark/>
          </w:tcPr>
          <w:p w14:paraId="72E55485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Data do Pregão:</w:t>
            </w:r>
          </w:p>
        </w:tc>
        <w:tc>
          <w:tcPr>
            <w:tcW w:w="1383" w:type="pct"/>
            <w:gridSpan w:val="3"/>
            <w:tcBorders>
              <w:top w:val="double" w:sz="6" w:space="0" w:color="004586"/>
              <w:left w:val="single" w:sz="4" w:space="0" w:color="004586"/>
              <w:bottom w:val="double" w:sz="6" w:space="0" w:color="004586"/>
              <w:right w:val="single" w:sz="4" w:space="0" w:color="004586"/>
            </w:tcBorders>
            <w:shd w:val="clear" w:color="FFFF00" w:fill="FFFFFF"/>
            <w:noWrap/>
            <w:vAlign w:val="center"/>
            <w:hideMark/>
          </w:tcPr>
          <w:p w14:paraId="62E8639B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double" w:sz="6" w:space="0" w:color="004586"/>
              <w:right w:val="single" w:sz="4" w:space="0" w:color="004586"/>
            </w:tcBorders>
            <w:shd w:val="clear" w:color="CCFFFF" w:fill="CCFFFF"/>
            <w:noWrap/>
            <w:vAlign w:val="center"/>
            <w:hideMark/>
          </w:tcPr>
          <w:p w14:paraId="084223BA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t-BR"/>
              </w:rPr>
              <w:t>Horári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t-BR"/>
              </w:rPr>
              <w:t>o</w:t>
            </w:r>
          </w:p>
        </w:tc>
        <w:tc>
          <w:tcPr>
            <w:tcW w:w="1381" w:type="pct"/>
            <w:gridSpan w:val="2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FFFF00" w:fill="FFFFFF"/>
            <w:noWrap/>
            <w:vAlign w:val="center"/>
            <w:hideMark/>
          </w:tcPr>
          <w:p w14:paraId="6C61580E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14:paraId="6D7C07D8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double" w:sz="6" w:space="0" w:color="004586"/>
            </w:tcBorders>
            <w:shd w:val="clear" w:color="FFFFCC" w:fill="FFFFFF"/>
            <w:noWrap/>
            <w:vAlign w:val="center"/>
            <w:hideMark/>
          </w:tcPr>
          <w:p w14:paraId="4A45E5ED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</w:tr>
      <w:tr w:rsidR="002D2231" w:rsidRPr="002D2231" w14:paraId="5D7DBF1D" w14:textId="77777777" w:rsidTr="002D2231">
        <w:trPr>
          <w:gridAfter w:val="1"/>
          <w:wAfter w:w="48" w:type="pct"/>
          <w:trHeight w:val="435"/>
        </w:trPr>
        <w:tc>
          <w:tcPr>
            <w:tcW w:w="1179" w:type="pct"/>
            <w:gridSpan w:val="3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6DD33241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Descrição do Serviço:</w:t>
            </w:r>
          </w:p>
        </w:tc>
        <w:tc>
          <w:tcPr>
            <w:tcW w:w="3033" w:type="pct"/>
            <w:gridSpan w:val="6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FFFFCC" w:fill="FFFF00"/>
            <w:vAlign w:val="center"/>
            <w:hideMark/>
          </w:tcPr>
          <w:p w14:paraId="5A3BEBB6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Supervisor Administrativo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47CE87F3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4586"/>
              <w:right w:val="double" w:sz="6" w:space="0" w:color="004586"/>
            </w:tcBorders>
            <w:shd w:val="clear" w:color="FFFFCC" w:fill="FFFFFF"/>
            <w:noWrap/>
            <w:vAlign w:val="center"/>
            <w:hideMark/>
          </w:tcPr>
          <w:p w14:paraId="59423F28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</w:tr>
      <w:tr w:rsidR="002D2231" w:rsidRPr="002D2231" w14:paraId="50E2D155" w14:textId="77777777" w:rsidTr="002D2231">
        <w:trPr>
          <w:gridAfter w:val="1"/>
          <w:wAfter w:w="48" w:type="pct"/>
          <w:trHeight w:val="106"/>
        </w:trPr>
        <w:tc>
          <w:tcPr>
            <w:tcW w:w="125" w:type="pct"/>
            <w:tcBorders>
              <w:top w:val="nil"/>
              <w:left w:val="double" w:sz="6" w:space="0" w:color="004586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14:paraId="3C19B6B8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14:paraId="41837BFF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14:paraId="6C38C697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14:paraId="592790B4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14:paraId="5DE74159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14:paraId="0BC2EC1F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14:paraId="4FE90D3E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14:paraId="3AADF544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14:paraId="3EA70134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14:paraId="27E5F704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double" w:sz="6" w:space="0" w:color="004586"/>
            </w:tcBorders>
            <w:shd w:val="clear" w:color="FFFFCC" w:fill="FFFFFF"/>
            <w:noWrap/>
            <w:vAlign w:val="center"/>
            <w:hideMark/>
          </w:tcPr>
          <w:p w14:paraId="3C422719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</w:tr>
      <w:tr w:rsidR="002D2231" w:rsidRPr="002D2231" w14:paraId="1C40CD6C" w14:textId="77777777" w:rsidTr="002D2231">
        <w:trPr>
          <w:gridAfter w:val="1"/>
          <w:wAfter w:w="48" w:type="pct"/>
          <w:trHeight w:val="435"/>
        </w:trPr>
        <w:tc>
          <w:tcPr>
            <w:tcW w:w="125" w:type="pct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single" w:sz="4" w:space="0" w:color="auto"/>
            </w:tcBorders>
            <w:shd w:val="clear" w:color="CCFFFF" w:fill="CCFFFF"/>
            <w:noWrap/>
            <w:vAlign w:val="center"/>
            <w:hideMark/>
          </w:tcPr>
          <w:p w14:paraId="28858F42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84D1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color w:val="0084D1"/>
                <w:sz w:val="24"/>
                <w:szCs w:val="24"/>
                <w:lang w:eastAsia="pt-BR"/>
              </w:rPr>
              <w:t>►</w:t>
            </w:r>
          </w:p>
        </w:tc>
        <w:tc>
          <w:tcPr>
            <w:tcW w:w="230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6D5A79A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Município (</w:t>
            </w:r>
            <w:proofErr w:type="gramStart"/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s)  da</w:t>
            </w:r>
            <w:proofErr w:type="gramEnd"/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prestação de serviço</w:t>
            </w:r>
          </w:p>
        </w:tc>
        <w:tc>
          <w:tcPr>
            <w:tcW w:w="252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14:paraId="6D8B8381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t-BR"/>
              </w:rPr>
              <w:t>Brasília - DF</w:t>
            </w:r>
          </w:p>
        </w:tc>
      </w:tr>
      <w:tr w:rsidR="002D2231" w:rsidRPr="002D2231" w14:paraId="213E0019" w14:textId="77777777" w:rsidTr="002D2231">
        <w:trPr>
          <w:gridAfter w:val="1"/>
          <w:wAfter w:w="48" w:type="pct"/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single" w:sz="4" w:space="0" w:color="auto"/>
            </w:tcBorders>
            <w:shd w:val="clear" w:color="CCFFFF" w:fill="CCFFFF"/>
            <w:noWrap/>
            <w:vAlign w:val="center"/>
            <w:hideMark/>
          </w:tcPr>
          <w:p w14:paraId="7D156EE3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84D1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color w:val="0084D1"/>
                <w:sz w:val="24"/>
                <w:szCs w:val="24"/>
                <w:lang w:eastAsia="pt-BR"/>
              </w:rPr>
              <w:t>►</w:t>
            </w:r>
          </w:p>
        </w:tc>
        <w:tc>
          <w:tcPr>
            <w:tcW w:w="1310" w:type="pct"/>
            <w:gridSpan w:val="3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3A4C05AF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Número de meses de execução contratual:</w:t>
            </w:r>
          </w:p>
        </w:tc>
        <w:tc>
          <w:tcPr>
            <w:tcW w:w="996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1182D0EF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629629CD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35CE9A87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102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520B0CF3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0CFCB34D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55774F76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490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FFFF00" w:fill="FFFF00"/>
            <w:noWrap/>
            <w:vAlign w:val="center"/>
            <w:hideMark/>
          </w:tcPr>
          <w:p w14:paraId="5D304E70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t-BR"/>
              </w:rPr>
              <w:t>12 Meses</w:t>
            </w:r>
          </w:p>
        </w:tc>
      </w:tr>
      <w:tr w:rsidR="002D2231" w:rsidRPr="002D2231" w14:paraId="7CB5829B" w14:textId="77777777" w:rsidTr="002D2231">
        <w:trPr>
          <w:gridAfter w:val="1"/>
          <w:wAfter w:w="48" w:type="pct"/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single" w:sz="4" w:space="0" w:color="auto"/>
            </w:tcBorders>
            <w:shd w:val="clear" w:color="CCFFFF" w:fill="CCFFFF"/>
            <w:noWrap/>
            <w:vAlign w:val="center"/>
            <w:hideMark/>
          </w:tcPr>
          <w:p w14:paraId="629677A7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84D1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color w:val="0084D1"/>
                <w:sz w:val="24"/>
                <w:szCs w:val="24"/>
                <w:lang w:eastAsia="pt-BR"/>
              </w:rPr>
              <w:t>►</w:t>
            </w:r>
          </w:p>
        </w:tc>
        <w:tc>
          <w:tcPr>
            <w:tcW w:w="2306" w:type="pct"/>
            <w:gridSpan w:val="4"/>
            <w:tcBorders>
              <w:top w:val="double" w:sz="6" w:space="0" w:color="004586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417920D4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Ano do Acordo, Convenção ou Dissídio Coletivo</w:t>
            </w:r>
          </w:p>
        </w:tc>
        <w:tc>
          <w:tcPr>
            <w:tcW w:w="130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5EED32B7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4CBF7E2E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102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69589389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0620CD08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336672B7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490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FFFF00" w:fill="FFFF00"/>
            <w:noWrap/>
            <w:vAlign w:val="center"/>
            <w:hideMark/>
          </w:tcPr>
          <w:p w14:paraId="7C4BA2E7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t-BR"/>
              </w:rPr>
              <w:t>2020</w:t>
            </w:r>
          </w:p>
        </w:tc>
      </w:tr>
      <w:tr w:rsidR="002D2231" w:rsidRPr="002D2231" w14:paraId="6C93B5F7" w14:textId="77777777" w:rsidTr="002D2231">
        <w:trPr>
          <w:gridAfter w:val="1"/>
          <w:wAfter w:w="48" w:type="pct"/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single" w:sz="4" w:space="0" w:color="auto"/>
            </w:tcBorders>
            <w:shd w:val="clear" w:color="CCFFFF" w:fill="CCFFFF"/>
            <w:noWrap/>
            <w:vAlign w:val="center"/>
            <w:hideMark/>
          </w:tcPr>
          <w:p w14:paraId="5A607CE7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84D1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color w:val="0084D1"/>
                <w:sz w:val="24"/>
                <w:szCs w:val="24"/>
                <w:lang w:eastAsia="pt-BR"/>
              </w:rPr>
              <w:t>►</w:t>
            </w:r>
          </w:p>
        </w:tc>
        <w:tc>
          <w:tcPr>
            <w:tcW w:w="1054" w:type="pct"/>
            <w:gridSpan w:val="2"/>
            <w:tcBorders>
              <w:top w:val="double" w:sz="6" w:space="0" w:color="004586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42A488DA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Unidade de medida</w:t>
            </w:r>
          </w:p>
        </w:tc>
        <w:tc>
          <w:tcPr>
            <w:tcW w:w="256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3D22F25B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996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00B85AC3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3B7EAC2E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05A0232D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102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6B7238B5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17F65CE9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61571283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490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FFFF00" w:fill="FFFF00"/>
            <w:noWrap/>
            <w:vAlign w:val="center"/>
            <w:hideMark/>
          </w:tcPr>
          <w:p w14:paraId="646E0A72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t-BR"/>
              </w:rPr>
              <w:t>SERVIÇO</w:t>
            </w:r>
          </w:p>
        </w:tc>
      </w:tr>
      <w:tr w:rsidR="002D2231" w:rsidRPr="002D2231" w14:paraId="02371226" w14:textId="77777777" w:rsidTr="002D2231">
        <w:trPr>
          <w:gridAfter w:val="1"/>
          <w:wAfter w:w="48" w:type="pct"/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single" w:sz="4" w:space="0" w:color="auto"/>
            </w:tcBorders>
            <w:shd w:val="clear" w:color="CCFFFF" w:fill="CCFFFF"/>
            <w:noWrap/>
            <w:vAlign w:val="center"/>
            <w:hideMark/>
          </w:tcPr>
          <w:p w14:paraId="79B8BCEA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84D1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color w:val="0084D1"/>
                <w:sz w:val="24"/>
                <w:szCs w:val="24"/>
                <w:lang w:eastAsia="pt-BR"/>
              </w:rPr>
              <w:t>►</w:t>
            </w:r>
          </w:p>
        </w:tc>
        <w:tc>
          <w:tcPr>
            <w:tcW w:w="2436" w:type="pct"/>
            <w:gridSpan w:val="5"/>
            <w:tcBorders>
              <w:top w:val="double" w:sz="6" w:space="0" w:color="004586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3F344456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Quantidade total a contratar (em função da unidade de medida):</w:t>
            </w:r>
          </w:p>
        </w:tc>
        <w:tc>
          <w:tcPr>
            <w:tcW w:w="26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532E5D4D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102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34BE2672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7DD5A439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080A237C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490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FFFF00" w:fill="FFFF00"/>
            <w:noWrap/>
            <w:vAlign w:val="center"/>
            <w:hideMark/>
          </w:tcPr>
          <w:p w14:paraId="07FFFA6E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t-BR"/>
              </w:rPr>
              <w:t>18</w:t>
            </w:r>
          </w:p>
        </w:tc>
      </w:tr>
      <w:tr w:rsidR="002D2231" w:rsidRPr="002D2231" w14:paraId="2929B702" w14:textId="77777777" w:rsidTr="002D2231">
        <w:trPr>
          <w:gridAfter w:val="1"/>
          <w:wAfter w:w="48" w:type="pct"/>
          <w:trHeight w:val="458"/>
        </w:trPr>
        <w:tc>
          <w:tcPr>
            <w:tcW w:w="4952" w:type="pct"/>
            <w:gridSpan w:val="11"/>
            <w:vMerge w:val="restart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FFFFCC" w:fill="FFFFFF"/>
            <w:hideMark/>
          </w:tcPr>
          <w:p w14:paraId="15BFFA86" w14:textId="77777777" w:rsidR="002D2231" w:rsidRDefault="002D2231" w:rsidP="00561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Nota 1: </w:t>
            </w: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Esta tabela poderá ser adaptada às características do serviço contratado, inclusive no que concerne às rubricas e suas respectivas provisões e/ou estimativas, desde que haja justificativa.</w:t>
            </w:r>
          </w:p>
          <w:p w14:paraId="00FA9B70" w14:textId="77777777" w:rsidR="002D2231" w:rsidRPr="002D2231" w:rsidRDefault="002D2231" w:rsidP="00561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Nota 2: </w:t>
            </w: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As provisões constantes desta planilha poderão ser desnecessárias quando se tratar de determinados serviços que prescindam da dedicação exclusiva dos trabalhadores da contratada para com a Administração. </w:t>
            </w:r>
          </w:p>
        </w:tc>
      </w:tr>
      <w:tr w:rsidR="002D2231" w:rsidRPr="002D2231" w14:paraId="40DDF8FD" w14:textId="77777777" w:rsidTr="002D2231">
        <w:trPr>
          <w:trHeight w:val="435"/>
        </w:trPr>
        <w:tc>
          <w:tcPr>
            <w:tcW w:w="4952" w:type="pct"/>
            <w:gridSpan w:val="11"/>
            <w:vMerge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vAlign w:val="center"/>
            <w:hideMark/>
          </w:tcPr>
          <w:p w14:paraId="405E9EB8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BD9C4" w14:textId="77777777" w:rsidR="002D2231" w:rsidRPr="002D2231" w:rsidRDefault="002D2231" w:rsidP="00561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0DC910D7" w14:textId="77777777" w:rsidTr="002D2231">
        <w:trPr>
          <w:trHeight w:val="93"/>
        </w:trPr>
        <w:tc>
          <w:tcPr>
            <w:tcW w:w="4952" w:type="pct"/>
            <w:gridSpan w:val="11"/>
            <w:vMerge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vAlign w:val="center"/>
            <w:hideMark/>
          </w:tcPr>
          <w:p w14:paraId="1EA5D203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6773C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62DB6BFE" w14:textId="77777777" w:rsidTr="002D2231">
        <w:trPr>
          <w:trHeight w:val="435"/>
        </w:trPr>
        <w:tc>
          <w:tcPr>
            <w:tcW w:w="4952" w:type="pct"/>
            <w:gridSpan w:val="11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7597CBFD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DADOS COMPLEMENTARES PARA COMPOSIÇÃO DOS CUSTOS REFERENTE À MÃO-DE-OBRA</w:t>
            </w:r>
          </w:p>
        </w:tc>
        <w:tc>
          <w:tcPr>
            <w:tcW w:w="48" w:type="pct"/>
            <w:vAlign w:val="center"/>
            <w:hideMark/>
          </w:tcPr>
          <w:p w14:paraId="5B79987A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30C1DAE7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single" w:sz="4" w:space="0" w:color="auto"/>
            </w:tcBorders>
            <w:shd w:val="clear" w:color="CCFFFF" w:fill="CCFFFF"/>
            <w:noWrap/>
            <w:vAlign w:val="center"/>
            <w:hideMark/>
          </w:tcPr>
          <w:p w14:paraId="16CAC9CA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2306" w:type="pct"/>
            <w:gridSpan w:val="4"/>
            <w:tcBorders>
              <w:top w:val="double" w:sz="6" w:space="0" w:color="004586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7CAC0E0A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Salário Normativo da Categoria Profissional:</w:t>
            </w:r>
          </w:p>
        </w:tc>
        <w:tc>
          <w:tcPr>
            <w:tcW w:w="130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6FA396A8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71D7A323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102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789A7C82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59A77EBC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09B5E7B7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490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FFFF00" w:fill="FFFF00"/>
            <w:noWrap/>
            <w:vAlign w:val="center"/>
            <w:hideMark/>
          </w:tcPr>
          <w:p w14:paraId="2286FCCC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  <w:t>R$ 2.474,47</w:t>
            </w:r>
          </w:p>
        </w:tc>
        <w:tc>
          <w:tcPr>
            <w:tcW w:w="48" w:type="pct"/>
            <w:vAlign w:val="center"/>
            <w:hideMark/>
          </w:tcPr>
          <w:p w14:paraId="2F9CE31F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186CB446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single" w:sz="4" w:space="0" w:color="auto"/>
            </w:tcBorders>
            <w:shd w:val="clear" w:color="CCFFFF" w:fill="CCFFFF"/>
            <w:noWrap/>
            <w:vAlign w:val="center"/>
            <w:hideMark/>
          </w:tcPr>
          <w:p w14:paraId="17F7A411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2306" w:type="pct"/>
            <w:gridSpan w:val="4"/>
            <w:tcBorders>
              <w:top w:val="double" w:sz="6" w:space="0" w:color="004586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125DD2FB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Categoria profissional (vinculada a execução contratual)</w:t>
            </w:r>
          </w:p>
        </w:tc>
        <w:tc>
          <w:tcPr>
            <w:tcW w:w="130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3473A081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52E14CFA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102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2853040A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13CEB8B8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7C913073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490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FFFF00" w:fill="FFFF00"/>
            <w:vAlign w:val="center"/>
            <w:hideMark/>
          </w:tcPr>
          <w:p w14:paraId="68FCA229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Supervisor </w:t>
            </w:r>
            <w:r w:rsidRPr="004B39EE">
              <w:rPr>
                <w:rFonts w:ascii="Times New Roman" w:eastAsia="Times New Roman" w:hAnsi="Times New Roman" w:cs="Times New Roman"/>
                <w:lang w:eastAsia="pt-BR"/>
              </w:rPr>
              <w:t>Administrativo</w:t>
            </w:r>
          </w:p>
        </w:tc>
        <w:tc>
          <w:tcPr>
            <w:tcW w:w="48" w:type="pct"/>
            <w:vAlign w:val="center"/>
            <w:hideMark/>
          </w:tcPr>
          <w:p w14:paraId="3EE5FECC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3BD28AC7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single" w:sz="4" w:space="0" w:color="auto"/>
            </w:tcBorders>
            <w:shd w:val="clear" w:color="CCFFFF" w:fill="CCFFFF"/>
            <w:noWrap/>
            <w:vAlign w:val="center"/>
            <w:hideMark/>
          </w:tcPr>
          <w:p w14:paraId="1D4CA4F1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1054" w:type="pct"/>
            <w:gridSpan w:val="2"/>
            <w:tcBorders>
              <w:top w:val="double" w:sz="6" w:space="0" w:color="004586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20607E48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Data base da categoria</w:t>
            </w:r>
          </w:p>
        </w:tc>
        <w:tc>
          <w:tcPr>
            <w:tcW w:w="256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30D943A2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996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1A046F87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37374112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5DC81DC3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102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612AB3F4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3E4689FB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33284311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490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FFFF00" w:fill="FFFF00"/>
            <w:noWrap/>
            <w:vAlign w:val="center"/>
            <w:hideMark/>
          </w:tcPr>
          <w:p w14:paraId="2AA1B7B2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SINDISERVIÇOS</w:t>
            </w:r>
          </w:p>
        </w:tc>
        <w:tc>
          <w:tcPr>
            <w:tcW w:w="48" w:type="pct"/>
            <w:vAlign w:val="center"/>
            <w:hideMark/>
          </w:tcPr>
          <w:p w14:paraId="1910FD4F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172FF532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nil"/>
            </w:tcBorders>
            <w:shd w:val="clear" w:color="CCFFFF" w:fill="CCFFFF"/>
            <w:noWrap/>
            <w:vAlign w:val="center"/>
            <w:hideMark/>
          </w:tcPr>
          <w:p w14:paraId="1722CE49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4336" w:type="pct"/>
            <w:gridSpan w:val="9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D507FC4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Código Brasileiro de Ocupações - CBO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FFFF00" w:fill="FFFF00"/>
            <w:noWrap/>
            <w:vAlign w:val="center"/>
            <w:hideMark/>
          </w:tcPr>
          <w:p w14:paraId="0442535B" w14:textId="6BA0B372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410</w:t>
            </w:r>
            <w:r w:rsidR="004B39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1</w:t>
            </w: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-05</w:t>
            </w:r>
          </w:p>
        </w:tc>
        <w:tc>
          <w:tcPr>
            <w:tcW w:w="48" w:type="pct"/>
            <w:vAlign w:val="center"/>
            <w:hideMark/>
          </w:tcPr>
          <w:p w14:paraId="7F8472AB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54B3339B" w14:textId="77777777" w:rsidTr="002D2231">
        <w:trPr>
          <w:trHeight w:val="435"/>
        </w:trPr>
        <w:tc>
          <w:tcPr>
            <w:tcW w:w="4952" w:type="pct"/>
            <w:gridSpan w:val="11"/>
            <w:vMerge w:val="restart"/>
            <w:tcBorders>
              <w:top w:val="double" w:sz="6" w:space="0" w:color="004586"/>
              <w:left w:val="double" w:sz="6" w:space="0" w:color="004586"/>
              <w:bottom w:val="nil"/>
              <w:right w:val="double" w:sz="6" w:space="0" w:color="004586"/>
            </w:tcBorders>
            <w:shd w:val="clear" w:color="FFFFCC" w:fill="FFFFFF"/>
            <w:hideMark/>
          </w:tcPr>
          <w:p w14:paraId="25DE485F" w14:textId="77777777" w:rsidR="002D2231" w:rsidRDefault="002D2231" w:rsidP="00561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lastRenderedPageBreak/>
              <w:t xml:space="preserve">Nota 1: </w:t>
            </w: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Deverá ser elaborado um quadro para cada tipo de serviço.    </w:t>
            </w: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                                                                                                                                       </w:t>
            </w:r>
          </w:p>
          <w:p w14:paraId="5B8B29BE" w14:textId="77777777" w:rsidR="002D2231" w:rsidRPr="002D2231" w:rsidRDefault="002D2231" w:rsidP="00561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Nota 2: </w:t>
            </w: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 planilha será calculada considerando o valor mensal do empregado.</w:t>
            </w:r>
          </w:p>
        </w:tc>
        <w:tc>
          <w:tcPr>
            <w:tcW w:w="48" w:type="pct"/>
            <w:vAlign w:val="center"/>
            <w:hideMark/>
          </w:tcPr>
          <w:p w14:paraId="04CD57F0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5460E70E" w14:textId="77777777" w:rsidTr="002D2231">
        <w:trPr>
          <w:trHeight w:val="383"/>
        </w:trPr>
        <w:tc>
          <w:tcPr>
            <w:tcW w:w="4952" w:type="pct"/>
            <w:gridSpan w:val="11"/>
            <w:vMerge/>
            <w:tcBorders>
              <w:top w:val="double" w:sz="6" w:space="0" w:color="004586"/>
              <w:left w:val="double" w:sz="6" w:space="0" w:color="004586"/>
              <w:bottom w:val="nil"/>
              <w:right w:val="double" w:sz="6" w:space="0" w:color="004586"/>
            </w:tcBorders>
            <w:vAlign w:val="center"/>
            <w:hideMark/>
          </w:tcPr>
          <w:p w14:paraId="79CF9B98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111B4" w14:textId="77777777" w:rsidR="002D2231" w:rsidRPr="002D2231" w:rsidRDefault="002D2231" w:rsidP="00561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</w:tr>
      <w:tr w:rsidR="002D2231" w:rsidRPr="002D2231" w14:paraId="04628FE3" w14:textId="77777777" w:rsidTr="002D2231">
        <w:trPr>
          <w:trHeight w:val="435"/>
        </w:trPr>
        <w:tc>
          <w:tcPr>
            <w:tcW w:w="4461" w:type="pct"/>
            <w:gridSpan w:val="10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248CD490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Módulo 01 – Composição da Remuneração 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49C34EEF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VALOR</w:t>
            </w:r>
          </w:p>
        </w:tc>
        <w:tc>
          <w:tcPr>
            <w:tcW w:w="48" w:type="pct"/>
            <w:vAlign w:val="center"/>
            <w:hideMark/>
          </w:tcPr>
          <w:p w14:paraId="64B8109F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0CC28466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single" w:sz="4" w:space="0" w:color="auto"/>
            </w:tcBorders>
            <w:shd w:val="clear" w:color="CCFFFF" w:fill="CCFFFF"/>
            <w:noWrap/>
            <w:vAlign w:val="center"/>
            <w:hideMark/>
          </w:tcPr>
          <w:p w14:paraId="5436AF10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A</w:t>
            </w:r>
          </w:p>
        </w:tc>
        <w:tc>
          <w:tcPr>
            <w:tcW w:w="707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50E6CA1C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Salário Base</w:t>
            </w:r>
          </w:p>
        </w:tc>
        <w:tc>
          <w:tcPr>
            <w:tcW w:w="347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40E47115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16D31576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996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3AEB19BF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684791F8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1CB7D247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102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530AB8F2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5D65FCDF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FFFFCC" w:fill="FFFFFF"/>
            <w:noWrap/>
            <w:vAlign w:val="center"/>
            <w:hideMark/>
          </w:tcPr>
          <w:p w14:paraId="2CA2D280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000000" w:fill="FFFF00"/>
            <w:noWrap/>
            <w:vAlign w:val="center"/>
            <w:hideMark/>
          </w:tcPr>
          <w:p w14:paraId="7D724A05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  <w:t>R$ 2.474,47</w:t>
            </w:r>
          </w:p>
        </w:tc>
        <w:tc>
          <w:tcPr>
            <w:tcW w:w="48" w:type="pct"/>
            <w:vAlign w:val="center"/>
            <w:hideMark/>
          </w:tcPr>
          <w:p w14:paraId="248E93A2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0270F3A4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single" w:sz="4" w:space="0" w:color="auto"/>
            </w:tcBorders>
            <w:shd w:val="clear" w:color="CCFFFF" w:fill="CCFFFF"/>
            <w:noWrap/>
            <w:vAlign w:val="center"/>
            <w:hideMark/>
          </w:tcPr>
          <w:p w14:paraId="1D5DE8AA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B</w:t>
            </w:r>
          </w:p>
        </w:tc>
        <w:tc>
          <w:tcPr>
            <w:tcW w:w="1054" w:type="pct"/>
            <w:gridSpan w:val="2"/>
            <w:tcBorders>
              <w:top w:val="double" w:sz="6" w:space="0" w:color="004586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14:paraId="36B390A8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Adicional de Periculosidade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14:paraId="21C16123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96" w:type="pct"/>
            <w:gridSpan w:val="3"/>
            <w:tcBorders>
              <w:top w:val="double" w:sz="6" w:space="0" w:color="004586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12B848F8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CLT </w:t>
            </w:r>
            <w:proofErr w:type="spellStart"/>
            <w:proofErr w:type="gramStart"/>
            <w:r w:rsidRPr="002D2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art.s</w:t>
            </w:r>
            <w:proofErr w:type="spellEnd"/>
            <w:proofErr w:type="gramEnd"/>
            <w:r w:rsidRPr="002D2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193 e </w:t>
            </w:r>
            <w:proofErr w:type="spellStart"/>
            <w:r w:rsidRPr="002D2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segs</w:t>
            </w:r>
            <w:proofErr w:type="spellEnd"/>
            <w:r w:rsidRPr="002D2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;CF art. 7º XXIII</w:t>
            </w:r>
          </w:p>
        </w:tc>
        <w:tc>
          <w:tcPr>
            <w:tcW w:w="1631" w:type="pct"/>
            <w:gridSpan w:val="3"/>
            <w:tcBorders>
              <w:top w:val="double" w:sz="6" w:space="0" w:color="004586"/>
              <w:left w:val="single" w:sz="4" w:space="0" w:color="auto"/>
              <w:bottom w:val="double" w:sz="6" w:space="0" w:color="004586"/>
              <w:right w:val="double" w:sz="6" w:space="0" w:color="004586"/>
            </w:tcBorders>
            <w:shd w:val="clear" w:color="FFFFCC" w:fill="FFFFFF"/>
            <w:noWrap/>
            <w:vAlign w:val="center"/>
            <w:hideMark/>
          </w:tcPr>
          <w:p w14:paraId="42D40FFC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30%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5C7611BC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  <w:t>R$ 0,00</w:t>
            </w:r>
          </w:p>
        </w:tc>
        <w:tc>
          <w:tcPr>
            <w:tcW w:w="48" w:type="pct"/>
            <w:vAlign w:val="center"/>
            <w:hideMark/>
          </w:tcPr>
          <w:p w14:paraId="3893354F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56C986C4" w14:textId="77777777" w:rsidTr="002D2231">
        <w:trPr>
          <w:trHeight w:val="435"/>
        </w:trPr>
        <w:tc>
          <w:tcPr>
            <w:tcW w:w="125" w:type="pct"/>
            <w:vMerge w:val="restart"/>
            <w:tcBorders>
              <w:top w:val="nil"/>
              <w:left w:val="double" w:sz="6" w:space="0" w:color="004586"/>
              <w:bottom w:val="double" w:sz="6" w:space="0" w:color="004586"/>
              <w:right w:val="single" w:sz="4" w:space="0" w:color="auto"/>
            </w:tcBorders>
            <w:shd w:val="clear" w:color="CCFFFF" w:fill="CCFFFF"/>
            <w:noWrap/>
            <w:vAlign w:val="center"/>
            <w:hideMark/>
          </w:tcPr>
          <w:p w14:paraId="423F892F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C</w:t>
            </w:r>
          </w:p>
        </w:tc>
        <w:tc>
          <w:tcPr>
            <w:tcW w:w="131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14:paraId="1A7EA92B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Adicional de Insalubridade</w:t>
            </w:r>
          </w:p>
        </w:tc>
        <w:tc>
          <w:tcPr>
            <w:tcW w:w="996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082C9FFB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CLT art. 189 e </w:t>
            </w:r>
            <w:proofErr w:type="spellStart"/>
            <w:r w:rsidRPr="002D2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segs</w:t>
            </w:r>
            <w:proofErr w:type="spellEnd"/>
            <w:r w:rsidRPr="002D2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- CF art. 7º XXIII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14:paraId="33020CFE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70B93793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14:paraId="0C95F14D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14:paraId="6F56C3DA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double" w:sz="6" w:space="0" w:color="004586"/>
            </w:tcBorders>
            <w:shd w:val="clear" w:color="FFFFCC" w:fill="FFFFFF"/>
            <w:noWrap/>
            <w:vAlign w:val="center"/>
            <w:hideMark/>
          </w:tcPr>
          <w:p w14:paraId="6EA47AD4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490" w:type="pct"/>
            <w:vMerge w:val="restar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370901F0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48" w:type="pct"/>
            <w:vAlign w:val="center"/>
            <w:hideMark/>
          </w:tcPr>
          <w:p w14:paraId="6F9C35D1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4264B108" w14:textId="77777777" w:rsidTr="002D2231">
        <w:trPr>
          <w:trHeight w:val="435"/>
        </w:trPr>
        <w:tc>
          <w:tcPr>
            <w:tcW w:w="125" w:type="pct"/>
            <w:vMerge/>
            <w:tcBorders>
              <w:top w:val="nil"/>
              <w:left w:val="double" w:sz="6" w:space="0" w:color="004586"/>
              <w:bottom w:val="double" w:sz="6" w:space="0" w:color="004586"/>
              <w:right w:val="single" w:sz="4" w:space="0" w:color="auto"/>
            </w:tcBorders>
            <w:vAlign w:val="center"/>
            <w:hideMark/>
          </w:tcPr>
          <w:p w14:paraId="0C43E027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31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FAEE91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996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0F9F0593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Base de cálculo: Salário mínimo</w:t>
            </w:r>
          </w:p>
        </w:tc>
        <w:tc>
          <w:tcPr>
            <w:tcW w:w="130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2A58429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02CBF5BC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102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659EE2CB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Mín. =10</w:t>
            </w:r>
            <w:proofErr w:type="gramStart"/>
            <w:r w:rsidRPr="002D2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%  |</w:t>
            </w:r>
            <w:proofErr w:type="gramEnd"/>
            <w:r w:rsidRPr="002D2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 Méd. = 20%  |  Máx. = 40%</w:t>
            </w:r>
          </w:p>
        </w:tc>
        <w:tc>
          <w:tcPr>
            <w:tcW w:w="279" w:type="pct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1B6F7A1D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49" w:type="pct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004586"/>
            </w:tcBorders>
            <w:shd w:val="clear" w:color="FFFFCC" w:fill="FFFFFF"/>
            <w:noWrap/>
            <w:vAlign w:val="center"/>
            <w:hideMark/>
          </w:tcPr>
          <w:p w14:paraId="1EAC7863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490" w:type="pct"/>
            <w:vMerge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vAlign w:val="center"/>
            <w:hideMark/>
          </w:tcPr>
          <w:p w14:paraId="59933D3D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</w:p>
        </w:tc>
        <w:tc>
          <w:tcPr>
            <w:tcW w:w="48" w:type="pct"/>
            <w:vAlign w:val="center"/>
            <w:hideMark/>
          </w:tcPr>
          <w:p w14:paraId="00A12DBF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2C27542C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single" w:sz="4" w:space="0" w:color="auto"/>
            </w:tcBorders>
            <w:shd w:val="clear" w:color="CCFFFF" w:fill="CCFFFF"/>
            <w:noWrap/>
            <w:vAlign w:val="center"/>
            <w:hideMark/>
          </w:tcPr>
          <w:p w14:paraId="2BE86609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D</w:t>
            </w:r>
          </w:p>
        </w:tc>
        <w:tc>
          <w:tcPr>
            <w:tcW w:w="4336" w:type="pct"/>
            <w:gridSpan w:val="9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0D9F3C51" w14:textId="77777777" w:rsidR="002D2231" w:rsidRPr="002D2231" w:rsidRDefault="002D2231" w:rsidP="005612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2D2231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Adicional Noturno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30D9A91F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  <w:t>R$ 0,00</w:t>
            </w:r>
          </w:p>
        </w:tc>
        <w:tc>
          <w:tcPr>
            <w:tcW w:w="48" w:type="pct"/>
            <w:vAlign w:val="center"/>
            <w:hideMark/>
          </w:tcPr>
          <w:p w14:paraId="2939DEDC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2A31B7C1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single" w:sz="4" w:space="0" w:color="auto"/>
            </w:tcBorders>
            <w:shd w:val="clear" w:color="CCFFFF" w:fill="CCFFFF"/>
            <w:noWrap/>
            <w:vAlign w:val="center"/>
            <w:hideMark/>
          </w:tcPr>
          <w:p w14:paraId="7BD4E2F0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E</w:t>
            </w:r>
          </w:p>
        </w:tc>
        <w:tc>
          <w:tcPr>
            <w:tcW w:w="4336" w:type="pct"/>
            <w:gridSpan w:val="9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FFFFCC" w:fill="FFFFFF"/>
            <w:noWrap/>
            <w:vAlign w:val="center"/>
            <w:hideMark/>
          </w:tcPr>
          <w:p w14:paraId="311311EA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Adicional de Hora Noturna reduzida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43A31A3F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  <w:t>R$ 0,00</w:t>
            </w:r>
          </w:p>
        </w:tc>
        <w:tc>
          <w:tcPr>
            <w:tcW w:w="48" w:type="pct"/>
            <w:vAlign w:val="center"/>
            <w:hideMark/>
          </w:tcPr>
          <w:p w14:paraId="6332AD5D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4A22B6BF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single" w:sz="4" w:space="0" w:color="auto"/>
            </w:tcBorders>
            <w:shd w:val="clear" w:color="CCFFFF" w:fill="CCFFFF"/>
            <w:noWrap/>
            <w:vAlign w:val="center"/>
            <w:hideMark/>
          </w:tcPr>
          <w:p w14:paraId="50634154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G</w:t>
            </w:r>
          </w:p>
        </w:tc>
        <w:tc>
          <w:tcPr>
            <w:tcW w:w="4336" w:type="pct"/>
            <w:gridSpan w:val="9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FFFFCC" w:fill="FFFFFF"/>
            <w:noWrap/>
            <w:vAlign w:val="center"/>
            <w:hideMark/>
          </w:tcPr>
          <w:p w14:paraId="0ACE01AB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Outros (especificar) 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1C22C1E8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R$ 0,00</w:t>
            </w:r>
          </w:p>
        </w:tc>
        <w:tc>
          <w:tcPr>
            <w:tcW w:w="48" w:type="pct"/>
            <w:vAlign w:val="center"/>
            <w:hideMark/>
          </w:tcPr>
          <w:p w14:paraId="7C75B160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55E8FADE" w14:textId="77777777" w:rsidTr="002D2231">
        <w:trPr>
          <w:trHeight w:val="435"/>
        </w:trPr>
        <w:tc>
          <w:tcPr>
            <w:tcW w:w="4461" w:type="pct"/>
            <w:gridSpan w:val="10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30C9956E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Valor da Remuneração</w:t>
            </w:r>
          </w:p>
        </w:tc>
        <w:tc>
          <w:tcPr>
            <w:tcW w:w="490" w:type="pct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407660D9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R$ 2.474,47</w:t>
            </w:r>
          </w:p>
        </w:tc>
        <w:tc>
          <w:tcPr>
            <w:tcW w:w="48" w:type="pct"/>
            <w:vAlign w:val="center"/>
            <w:hideMark/>
          </w:tcPr>
          <w:p w14:paraId="186E2E0A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7991E933" w14:textId="77777777" w:rsidTr="002D2231">
        <w:trPr>
          <w:trHeight w:val="435"/>
        </w:trPr>
        <w:tc>
          <w:tcPr>
            <w:tcW w:w="4952" w:type="pct"/>
            <w:gridSpan w:val="11"/>
            <w:vMerge w:val="restart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auto" w:fill="auto"/>
            <w:hideMark/>
          </w:tcPr>
          <w:p w14:paraId="65ECEA31" w14:textId="77777777" w:rsidR="002D2231" w:rsidRPr="002D2231" w:rsidRDefault="002D2231" w:rsidP="00561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Nota 1: </w:t>
            </w: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O Módulo 1 refere-se ao valor mensal devido ao empregado pela prestação do serviço no período de 12 meses.</w:t>
            </w: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br/>
            </w:r>
            <w:r w:rsidRPr="002D2231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pt-BR"/>
              </w:rPr>
              <w:t xml:space="preserve">Nota 2: </w:t>
            </w:r>
            <w:r w:rsidRPr="002D223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pt-BR"/>
              </w:rPr>
              <w:t>Para o empregado que labora a jornada 12x36, em caso da não concessão ou concessão parcial do intervalo intrajornada (§ 4º do art. 71 da CLT),</w:t>
            </w: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pt-BR"/>
              </w:rPr>
              <w:t xml:space="preserve"> </w:t>
            </w:r>
            <w:r w:rsidRPr="002D2231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pt-BR"/>
              </w:rPr>
              <w:t>o valor a ser pago será inserido na remuneração utilizando a alínea “G”.</w:t>
            </w:r>
            <w:r w:rsidRPr="002D2231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pt-BR"/>
              </w:rPr>
              <w:t xml:space="preserve"> (</w:t>
            </w:r>
            <w:proofErr w:type="gramStart"/>
            <w:r w:rsidRPr="002D2231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pt-BR"/>
              </w:rPr>
              <w:t>revogado)</w:t>
            </w: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   </w:t>
            </w:r>
            <w:proofErr w:type="gramEnd"/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       </w:t>
            </w:r>
          </w:p>
        </w:tc>
        <w:tc>
          <w:tcPr>
            <w:tcW w:w="48" w:type="pct"/>
            <w:vAlign w:val="center"/>
            <w:hideMark/>
          </w:tcPr>
          <w:p w14:paraId="4CE147F2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2ABA70AA" w14:textId="77777777" w:rsidTr="002D2231">
        <w:trPr>
          <w:trHeight w:val="442"/>
        </w:trPr>
        <w:tc>
          <w:tcPr>
            <w:tcW w:w="4952" w:type="pct"/>
            <w:gridSpan w:val="11"/>
            <w:vMerge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vAlign w:val="center"/>
            <w:hideMark/>
          </w:tcPr>
          <w:p w14:paraId="6DAC4502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044C2" w14:textId="77777777" w:rsidR="002D2231" w:rsidRPr="002D2231" w:rsidRDefault="002D2231" w:rsidP="00561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</w:tr>
      <w:tr w:rsidR="002D2231" w:rsidRPr="002D2231" w14:paraId="363D6439" w14:textId="77777777" w:rsidTr="002D2231">
        <w:trPr>
          <w:trHeight w:val="435"/>
        </w:trPr>
        <w:tc>
          <w:tcPr>
            <w:tcW w:w="4952" w:type="pct"/>
            <w:gridSpan w:val="11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4D80E759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Módulo 2 – Encargos e benefícios anuais, mensais e diários</w:t>
            </w:r>
          </w:p>
        </w:tc>
        <w:tc>
          <w:tcPr>
            <w:tcW w:w="48" w:type="pct"/>
            <w:vAlign w:val="center"/>
            <w:hideMark/>
          </w:tcPr>
          <w:p w14:paraId="65382702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08D61E13" w14:textId="77777777" w:rsidTr="002D2231">
        <w:trPr>
          <w:trHeight w:val="435"/>
        </w:trPr>
        <w:tc>
          <w:tcPr>
            <w:tcW w:w="4952" w:type="pct"/>
            <w:gridSpan w:val="11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6C3AB925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Submódulo 2.1 – 13</w:t>
            </w: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pt-BR"/>
              </w:rPr>
              <w:t>o</w:t>
            </w: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. (décimo terceiro) salário, férias e adicional de férias</w:t>
            </w:r>
          </w:p>
        </w:tc>
        <w:tc>
          <w:tcPr>
            <w:tcW w:w="48" w:type="pct"/>
            <w:vAlign w:val="center"/>
            <w:hideMark/>
          </w:tcPr>
          <w:p w14:paraId="23DDA380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606E8308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nil"/>
            </w:tcBorders>
            <w:shd w:val="clear" w:color="auto" w:fill="auto"/>
            <w:noWrap/>
            <w:vAlign w:val="center"/>
            <w:hideMark/>
          </w:tcPr>
          <w:p w14:paraId="194C77B3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A</w:t>
            </w:r>
          </w:p>
        </w:tc>
        <w:tc>
          <w:tcPr>
            <w:tcW w:w="4087" w:type="pct"/>
            <w:gridSpan w:val="8"/>
            <w:tcBorders>
              <w:top w:val="double" w:sz="6" w:space="0" w:color="004586"/>
              <w:left w:val="single" w:sz="4" w:space="0" w:color="auto"/>
              <w:bottom w:val="double" w:sz="6" w:space="0" w:color="004586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8DBBB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13º Salário</w:t>
            </w:r>
          </w:p>
        </w:tc>
        <w:tc>
          <w:tcPr>
            <w:tcW w:w="24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auto" w:fill="auto"/>
            <w:noWrap/>
            <w:vAlign w:val="center"/>
            <w:hideMark/>
          </w:tcPr>
          <w:p w14:paraId="74325645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8,33%</w:t>
            </w:r>
          </w:p>
        </w:tc>
        <w:tc>
          <w:tcPr>
            <w:tcW w:w="490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4A247DE4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R$ 206,12</w:t>
            </w:r>
          </w:p>
        </w:tc>
        <w:tc>
          <w:tcPr>
            <w:tcW w:w="48" w:type="pct"/>
            <w:vAlign w:val="center"/>
            <w:hideMark/>
          </w:tcPr>
          <w:p w14:paraId="74FE7229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579FFEB5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nil"/>
            </w:tcBorders>
            <w:shd w:val="clear" w:color="auto" w:fill="auto"/>
            <w:noWrap/>
            <w:vAlign w:val="center"/>
            <w:hideMark/>
          </w:tcPr>
          <w:p w14:paraId="0AA5B8BB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B</w:t>
            </w:r>
          </w:p>
        </w:tc>
        <w:tc>
          <w:tcPr>
            <w:tcW w:w="4087" w:type="pct"/>
            <w:gridSpan w:val="8"/>
            <w:tcBorders>
              <w:top w:val="double" w:sz="6" w:space="0" w:color="004586"/>
              <w:left w:val="single" w:sz="4" w:space="0" w:color="auto"/>
              <w:bottom w:val="double" w:sz="6" w:space="0" w:color="004586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C83DA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Férias e Adicional de férias </w:t>
            </w:r>
          </w:p>
        </w:tc>
        <w:tc>
          <w:tcPr>
            <w:tcW w:w="24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auto" w:fill="auto"/>
            <w:noWrap/>
            <w:vAlign w:val="center"/>
            <w:hideMark/>
          </w:tcPr>
          <w:p w14:paraId="7F4AF239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12,10%</w:t>
            </w:r>
          </w:p>
        </w:tc>
        <w:tc>
          <w:tcPr>
            <w:tcW w:w="490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793B5F1A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R$ 299,41</w:t>
            </w:r>
          </w:p>
        </w:tc>
        <w:tc>
          <w:tcPr>
            <w:tcW w:w="48" w:type="pct"/>
            <w:vAlign w:val="center"/>
            <w:hideMark/>
          </w:tcPr>
          <w:p w14:paraId="75BC65F2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44F6AEDA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nil"/>
            </w:tcBorders>
            <w:shd w:val="clear" w:color="CCFFFF" w:fill="CCFFFF"/>
            <w:noWrap/>
            <w:vAlign w:val="center"/>
            <w:hideMark/>
          </w:tcPr>
          <w:p w14:paraId="2FFB4118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4087" w:type="pct"/>
            <w:gridSpan w:val="8"/>
            <w:tcBorders>
              <w:top w:val="double" w:sz="6" w:space="0" w:color="004586"/>
              <w:left w:val="single" w:sz="4" w:space="0" w:color="auto"/>
              <w:bottom w:val="double" w:sz="6" w:space="0" w:color="004586"/>
              <w:right w:val="single" w:sz="4" w:space="0" w:color="auto"/>
            </w:tcBorders>
            <w:shd w:val="clear" w:color="CCFFFF" w:fill="CCFFFF"/>
            <w:noWrap/>
            <w:vAlign w:val="center"/>
            <w:hideMark/>
          </w:tcPr>
          <w:p w14:paraId="54FCF94E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Total</w:t>
            </w:r>
          </w:p>
        </w:tc>
        <w:tc>
          <w:tcPr>
            <w:tcW w:w="24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CCFFFF" w:fill="CCFFFF"/>
            <w:noWrap/>
            <w:vAlign w:val="center"/>
            <w:hideMark/>
          </w:tcPr>
          <w:p w14:paraId="07F4F909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20,43%</w:t>
            </w:r>
          </w:p>
        </w:tc>
        <w:tc>
          <w:tcPr>
            <w:tcW w:w="490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5C027D9F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R$ 505,53</w:t>
            </w:r>
          </w:p>
        </w:tc>
        <w:tc>
          <w:tcPr>
            <w:tcW w:w="48" w:type="pct"/>
            <w:vAlign w:val="center"/>
            <w:hideMark/>
          </w:tcPr>
          <w:p w14:paraId="669A352B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02509C4F" w14:textId="77777777" w:rsidTr="002D2231">
        <w:trPr>
          <w:trHeight w:val="435"/>
        </w:trPr>
        <w:tc>
          <w:tcPr>
            <w:tcW w:w="4952" w:type="pct"/>
            <w:gridSpan w:val="11"/>
            <w:vMerge w:val="restart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auto" w:fill="auto"/>
            <w:hideMark/>
          </w:tcPr>
          <w:p w14:paraId="469EC12E" w14:textId="77777777" w:rsidR="002D2231" w:rsidRDefault="002D2231" w:rsidP="00561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Alterou a Nota 1: </w:t>
            </w: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Como a planilha de custos e formação de preços é calculada mensalmente, provisiona-se proporcionalmente 1/12 (um doze avos) dos valores referentes a gratificação natalina, férias e adicional de férias.</w:t>
            </w:r>
          </w:p>
          <w:p w14:paraId="5365CF56" w14:textId="77777777" w:rsidR="002D2231" w:rsidRDefault="002D2231" w:rsidP="00561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Nota 2: </w:t>
            </w: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O adicional de férias contido no Submódulo 2.1 corresponde a 1/3 (um terço) da remuneração que por sua vez é divido por 12 (doze) conforme Nota 1 acima.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03CFF6FB" w14:textId="77777777" w:rsidR="002D2231" w:rsidRPr="002D2231" w:rsidRDefault="002D2231" w:rsidP="00561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Nota 3: </w:t>
            </w: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Levando em consideração a vigência contratual prevista no art. 57 da Lei nº 8.666, de 23 de junho de 1993, a rubrica férias tem como objetivo principal suprir a necessidade do pagamento das férias remuneradas ao final do contrato de 12 meses. Esta rubrica, quando da prorrogação contratual, torna-se custo não renovável.</w:t>
            </w:r>
          </w:p>
        </w:tc>
        <w:tc>
          <w:tcPr>
            <w:tcW w:w="48" w:type="pct"/>
            <w:vAlign w:val="center"/>
            <w:hideMark/>
          </w:tcPr>
          <w:p w14:paraId="5C429B67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2132C6D8" w14:textId="77777777" w:rsidTr="002D2231">
        <w:trPr>
          <w:trHeight w:val="1812"/>
        </w:trPr>
        <w:tc>
          <w:tcPr>
            <w:tcW w:w="4952" w:type="pct"/>
            <w:gridSpan w:val="11"/>
            <w:vMerge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vAlign w:val="center"/>
            <w:hideMark/>
          </w:tcPr>
          <w:p w14:paraId="698926AA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D28CB" w14:textId="77777777" w:rsidR="002D2231" w:rsidRPr="002D2231" w:rsidRDefault="002D2231" w:rsidP="00561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</w:tr>
      <w:tr w:rsidR="002D2231" w:rsidRPr="002D2231" w14:paraId="7E963D47" w14:textId="77777777" w:rsidTr="002D2231">
        <w:trPr>
          <w:trHeight w:val="435"/>
        </w:trPr>
        <w:tc>
          <w:tcPr>
            <w:tcW w:w="4952" w:type="pct"/>
            <w:gridSpan w:val="11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340310CE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Submódulo 2.2 - Encargos Previdenciários (GPS), Fundo de Garantia por Tempo de Serviço (FGTS) e outras contribuições.</w:t>
            </w:r>
          </w:p>
        </w:tc>
        <w:tc>
          <w:tcPr>
            <w:tcW w:w="48" w:type="pct"/>
            <w:vAlign w:val="center"/>
            <w:hideMark/>
          </w:tcPr>
          <w:p w14:paraId="74A87B7C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7617414F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single" w:sz="4" w:space="0" w:color="auto"/>
            </w:tcBorders>
            <w:shd w:val="clear" w:color="CCFFFF" w:fill="CCFFFF"/>
            <w:noWrap/>
            <w:vAlign w:val="center"/>
            <w:hideMark/>
          </w:tcPr>
          <w:p w14:paraId="64B9C919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A</w:t>
            </w:r>
          </w:p>
        </w:tc>
        <w:tc>
          <w:tcPr>
            <w:tcW w:w="4087" w:type="pct"/>
            <w:gridSpan w:val="8"/>
            <w:tcBorders>
              <w:top w:val="double" w:sz="6" w:space="0" w:color="004586"/>
              <w:left w:val="nil"/>
              <w:bottom w:val="double" w:sz="6" w:space="0" w:color="004586"/>
              <w:right w:val="single" w:sz="4" w:space="0" w:color="004586"/>
            </w:tcBorders>
            <w:shd w:val="clear" w:color="FFFFCC" w:fill="FFFFFF"/>
            <w:noWrap/>
            <w:vAlign w:val="center"/>
            <w:hideMark/>
          </w:tcPr>
          <w:p w14:paraId="4664AB1C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INSS</w:t>
            </w:r>
          </w:p>
        </w:tc>
        <w:tc>
          <w:tcPr>
            <w:tcW w:w="24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auto" w:fill="auto"/>
            <w:noWrap/>
            <w:vAlign w:val="center"/>
            <w:hideMark/>
          </w:tcPr>
          <w:p w14:paraId="1F0521A6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20,00%</w:t>
            </w:r>
          </w:p>
        </w:tc>
        <w:tc>
          <w:tcPr>
            <w:tcW w:w="490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22E893EE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R$ 596,00</w:t>
            </w:r>
          </w:p>
        </w:tc>
        <w:tc>
          <w:tcPr>
            <w:tcW w:w="48" w:type="pct"/>
            <w:vAlign w:val="center"/>
            <w:hideMark/>
          </w:tcPr>
          <w:p w14:paraId="4F7FD4E5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39CA44A8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single" w:sz="4" w:space="0" w:color="auto"/>
            </w:tcBorders>
            <w:shd w:val="clear" w:color="CCFFFF" w:fill="CCFFFF"/>
            <w:noWrap/>
            <w:vAlign w:val="center"/>
            <w:hideMark/>
          </w:tcPr>
          <w:p w14:paraId="75317805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B</w:t>
            </w:r>
          </w:p>
        </w:tc>
        <w:tc>
          <w:tcPr>
            <w:tcW w:w="4087" w:type="pct"/>
            <w:gridSpan w:val="8"/>
            <w:tcBorders>
              <w:top w:val="double" w:sz="6" w:space="0" w:color="004586"/>
              <w:left w:val="nil"/>
              <w:bottom w:val="double" w:sz="6" w:space="0" w:color="004586"/>
              <w:right w:val="single" w:sz="4" w:space="0" w:color="004586"/>
            </w:tcBorders>
            <w:shd w:val="clear" w:color="FFFFCC" w:fill="FFFFFF"/>
            <w:noWrap/>
            <w:vAlign w:val="center"/>
            <w:hideMark/>
          </w:tcPr>
          <w:p w14:paraId="05D64FA1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SESI ou SESC</w:t>
            </w:r>
          </w:p>
        </w:tc>
        <w:tc>
          <w:tcPr>
            <w:tcW w:w="24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auto" w:fill="auto"/>
            <w:noWrap/>
            <w:vAlign w:val="center"/>
            <w:hideMark/>
          </w:tcPr>
          <w:p w14:paraId="09B9980D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1,50%</w:t>
            </w:r>
          </w:p>
        </w:tc>
        <w:tc>
          <w:tcPr>
            <w:tcW w:w="490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300AE5EB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R$ 44,70</w:t>
            </w:r>
          </w:p>
        </w:tc>
        <w:tc>
          <w:tcPr>
            <w:tcW w:w="48" w:type="pct"/>
            <w:vAlign w:val="center"/>
            <w:hideMark/>
          </w:tcPr>
          <w:p w14:paraId="2D232EE1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0A76FFAE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single" w:sz="4" w:space="0" w:color="auto"/>
            </w:tcBorders>
            <w:shd w:val="clear" w:color="CCFFFF" w:fill="CCFFFF"/>
            <w:noWrap/>
            <w:vAlign w:val="center"/>
            <w:hideMark/>
          </w:tcPr>
          <w:p w14:paraId="1FB8AF7C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C</w:t>
            </w:r>
          </w:p>
        </w:tc>
        <w:tc>
          <w:tcPr>
            <w:tcW w:w="4087" w:type="pct"/>
            <w:gridSpan w:val="8"/>
            <w:tcBorders>
              <w:top w:val="double" w:sz="6" w:space="0" w:color="004586"/>
              <w:left w:val="nil"/>
              <w:bottom w:val="double" w:sz="6" w:space="0" w:color="004586"/>
              <w:right w:val="single" w:sz="4" w:space="0" w:color="004586"/>
            </w:tcBorders>
            <w:shd w:val="clear" w:color="FFFFCC" w:fill="FFFFFF"/>
            <w:noWrap/>
            <w:vAlign w:val="center"/>
            <w:hideMark/>
          </w:tcPr>
          <w:p w14:paraId="0B30E258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SENAI ou SENAC</w:t>
            </w:r>
          </w:p>
        </w:tc>
        <w:tc>
          <w:tcPr>
            <w:tcW w:w="24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auto" w:fill="auto"/>
            <w:noWrap/>
            <w:vAlign w:val="center"/>
            <w:hideMark/>
          </w:tcPr>
          <w:p w14:paraId="6D680995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1,00%</w:t>
            </w:r>
          </w:p>
        </w:tc>
        <w:tc>
          <w:tcPr>
            <w:tcW w:w="490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4B447B22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R$ 29,80</w:t>
            </w:r>
          </w:p>
        </w:tc>
        <w:tc>
          <w:tcPr>
            <w:tcW w:w="48" w:type="pct"/>
            <w:vAlign w:val="center"/>
            <w:hideMark/>
          </w:tcPr>
          <w:p w14:paraId="1D34B7AC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64DE2A5B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single" w:sz="4" w:space="0" w:color="auto"/>
            </w:tcBorders>
            <w:shd w:val="clear" w:color="CCFFFF" w:fill="CCFFFF"/>
            <w:noWrap/>
            <w:vAlign w:val="center"/>
            <w:hideMark/>
          </w:tcPr>
          <w:p w14:paraId="123B608C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D</w:t>
            </w:r>
          </w:p>
        </w:tc>
        <w:tc>
          <w:tcPr>
            <w:tcW w:w="4087" w:type="pct"/>
            <w:gridSpan w:val="8"/>
            <w:tcBorders>
              <w:top w:val="double" w:sz="6" w:space="0" w:color="004586"/>
              <w:left w:val="nil"/>
              <w:bottom w:val="double" w:sz="6" w:space="0" w:color="004586"/>
              <w:right w:val="single" w:sz="4" w:space="0" w:color="004586"/>
            </w:tcBorders>
            <w:shd w:val="clear" w:color="FFFFCC" w:fill="FFFFFF"/>
            <w:noWrap/>
            <w:vAlign w:val="center"/>
            <w:hideMark/>
          </w:tcPr>
          <w:p w14:paraId="0AF3A664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INCRA</w:t>
            </w:r>
          </w:p>
        </w:tc>
        <w:tc>
          <w:tcPr>
            <w:tcW w:w="24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auto" w:fill="auto"/>
            <w:noWrap/>
            <w:vAlign w:val="center"/>
            <w:hideMark/>
          </w:tcPr>
          <w:p w14:paraId="40430167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0,20%</w:t>
            </w:r>
          </w:p>
        </w:tc>
        <w:tc>
          <w:tcPr>
            <w:tcW w:w="490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6599934C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R$ 5,96</w:t>
            </w:r>
          </w:p>
        </w:tc>
        <w:tc>
          <w:tcPr>
            <w:tcW w:w="48" w:type="pct"/>
            <w:vAlign w:val="center"/>
            <w:hideMark/>
          </w:tcPr>
          <w:p w14:paraId="4FB4C45E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1D6032D8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single" w:sz="4" w:space="0" w:color="auto"/>
            </w:tcBorders>
            <w:shd w:val="clear" w:color="CCFFFF" w:fill="CCFFFF"/>
            <w:noWrap/>
            <w:vAlign w:val="center"/>
            <w:hideMark/>
          </w:tcPr>
          <w:p w14:paraId="3A0BC797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E</w:t>
            </w:r>
          </w:p>
        </w:tc>
        <w:tc>
          <w:tcPr>
            <w:tcW w:w="4087" w:type="pct"/>
            <w:gridSpan w:val="8"/>
            <w:tcBorders>
              <w:top w:val="double" w:sz="6" w:space="0" w:color="004586"/>
              <w:left w:val="nil"/>
              <w:bottom w:val="double" w:sz="6" w:space="0" w:color="004586"/>
              <w:right w:val="single" w:sz="4" w:space="0" w:color="004586"/>
            </w:tcBorders>
            <w:shd w:val="clear" w:color="FFFFCC" w:fill="FFFFFF"/>
            <w:noWrap/>
            <w:vAlign w:val="center"/>
            <w:hideMark/>
          </w:tcPr>
          <w:p w14:paraId="70F4C039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Salário educação</w:t>
            </w:r>
          </w:p>
        </w:tc>
        <w:tc>
          <w:tcPr>
            <w:tcW w:w="24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auto" w:fill="auto"/>
            <w:noWrap/>
            <w:vAlign w:val="center"/>
            <w:hideMark/>
          </w:tcPr>
          <w:p w14:paraId="787F38C6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2,50%</w:t>
            </w:r>
          </w:p>
        </w:tc>
        <w:tc>
          <w:tcPr>
            <w:tcW w:w="490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43B1FDB0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R$ 74,50</w:t>
            </w:r>
          </w:p>
        </w:tc>
        <w:tc>
          <w:tcPr>
            <w:tcW w:w="48" w:type="pct"/>
            <w:vAlign w:val="center"/>
            <w:hideMark/>
          </w:tcPr>
          <w:p w14:paraId="1E5E2939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5E28881E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single" w:sz="4" w:space="0" w:color="auto"/>
            </w:tcBorders>
            <w:shd w:val="clear" w:color="CCFFFF" w:fill="CCFFFF"/>
            <w:noWrap/>
            <w:vAlign w:val="center"/>
            <w:hideMark/>
          </w:tcPr>
          <w:p w14:paraId="0E8B58B8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F</w:t>
            </w:r>
          </w:p>
        </w:tc>
        <w:tc>
          <w:tcPr>
            <w:tcW w:w="4087" w:type="pct"/>
            <w:gridSpan w:val="8"/>
            <w:tcBorders>
              <w:top w:val="double" w:sz="6" w:space="0" w:color="004586"/>
              <w:left w:val="nil"/>
              <w:bottom w:val="double" w:sz="6" w:space="0" w:color="004586"/>
              <w:right w:val="single" w:sz="4" w:space="0" w:color="004586"/>
            </w:tcBorders>
            <w:shd w:val="clear" w:color="FFFFCC" w:fill="FFFFFF"/>
            <w:noWrap/>
            <w:vAlign w:val="center"/>
            <w:hideMark/>
          </w:tcPr>
          <w:p w14:paraId="12D752EE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FGTS</w:t>
            </w:r>
          </w:p>
        </w:tc>
        <w:tc>
          <w:tcPr>
            <w:tcW w:w="24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auto" w:fill="auto"/>
            <w:noWrap/>
            <w:vAlign w:val="center"/>
            <w:hideMark/>
          </w:tcPr>
          <w:p w14:paraId="69951DE5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8,00%</w:t>
            </w:r>
          </w:p>
        </w:tc>
        <w:tc>
          <w:tcPr>
            <w:tcW w:w="490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18A8C531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R$ 238,40</w:t>
            </w:r>
          </w:p>
        </w:tc>
        <w:tc>
          <w:tcPr>
            <w:tcW w:w="48" w:type="pct"/>
            <w:vAlign w:val="center"/>
            <w:hideMark/>
          </w:tcPr>
          <w:p w14:paraId="1DA1AAF7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79BBEE29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single" w:sz="4" w:space="0" w:color="auto"/>
            </w:tcBorders>
            <w:shd w:val="clear" w:color="CCFFFF" w:fill="CCFFFF"/>
            <w:noWrap/>
            <w:vAlign w:val="center"/>
            <w:hideMark/>
          </w:tcPr>
          <w:p w14:paraId="53FABE30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G</w:t>
            </w:r>
          </w:p>
        </w:tc>
        <w:tc>
          <w:tcPr>
            <w:tcW w:w="2306" w:type="pct"/>
            <w:gridSpan w:val="4"/>
            <w:tcBorders>
              <w:top w:val="double" w:sz="6" w:space="0" w:color="004586"/>
              <w:left w:val="nil"/>
              <w:bottom w:val="double" w:sz="6" w:space="0" w:color="004586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555F28BA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RAT</w:t>
            </w:r>
          </w:p>
        </w:tc>
        <w:tc>
          <w:tcPr>
            <w:tcW w:w="130" w:type="pct"/>
            <w:tcBorders>
              <w:top w:val="nil"/>
              <w:left w:val="nil"/>
              <w:bottom w:val="double" w:sz="6" w:space="0" w:color="004586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14:paraId="3EAA59FC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3%</w:t>
            </w:r>
          </w:p>
        </w:tc>
        <w:tc>
          <w:tcPr>
            <w:tcW w:w="269" w:type="pct"/>
            <w:tcBorders>
              <w:top w:val="nil"/>
              <w:left w:val="nil"/>
              <w:bottom w:val="double" w:sz="6" w:space="0" w:color="004586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14:paraId="284B0066" w14:textId="77777777" w:rsidR="002D2231" w:rsidRPr="002D2231" w:rsidRDefault="002D2231" w:rsidP="00561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FAP:</w:t>
            </w:r>
          </w:p>
        </w:tc>
        <w:tc>
          <w:tcPr>
            <w:tcW w:w="1381" w:type="pct"/>
            <w:gridSpan w:val="2"/>
            <w:tcBorders>
              <w:top w:val="double" w:sz="6" w:space="0" w:color="004586"/>
              <w:left w:val="nil"/>
              <w:bottom w:val="double" w:sz="6" w:space="0" w:color="004586"/>
              <w:right w:val="single" w:sz="4" w:space="0" w:color="auto"/>
            </w:tcBorders>
            <w:shd w:val="clear" w:color="FFFF00" w:fill="FFFFFF"/>
            <w:noWrap/>
            <w:vAlign w:val="center"/>
            <w:hideMark/>
          </w:tcPr>
          <w:p w14:paraId="605B1973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1,00000</w:t>
            </w:r>
          </w:p>
        </w:tc>
        <w:tc>
          <w:tcPr>
            <w:tcW w:w="24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auto" w:fill="auto"/>
            <w:noWrap/>
            <w:vAlign w:val="center"/>
            <w:hideMark/>
          </w:tcPr>
          <w:p w14:paraId="21EC4D29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3,00%</w:t>
            </w:r>
          </w:p>
        </w:tc>
        <w:tc>
          <w:tcPr>
            <w:tcW w:w="490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0158E575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R$ 89,40</w:t>
            </w:r>
          </w:p>
        </w:tc>
        <w:tc>
          <w:tcPr>
            <w:tcW w:w="48" w:type="pct"/>
            <w:vAlign w:val="center"/>
            <w:hideMark/>
          </w:tcPr>
          <w:p w14:paraId="4A675886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1EB95882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single" w:sz="4" w:space="0" w:color="auto"/>
            </w:tcBorders>
            <w:shd w:val="clear" w:color="CCFFFF" w:fill="CCFFFF"/>
            <w:noWrap/>
            <w:vAlign w:val="center"/>
            <w:hideMark/>
          </w:tcPr>
          <w:p w14:paraId="39AC8C43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H</w:t>
            </w:r>
          </w:p>
        </w:tc>
        <w:tc>
          <w:tcPr>
            <w:tcW w:w="707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2B8DB970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SEBRAE</w:t>
            </w:r>
          </w:p>
        </w:tc>
        <w:tc>
          <w:tcPr>
            <w:tcW w:w="347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770FC205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32932CD5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996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532BBA53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00" w:fill="FFFFFF"/>
            <w:noWrap/>
            <w:vAlign w:val="center"/>
            <w:hideMark/>
          </w:tcPr>
          <w:p w14:paraId="4F97DEEA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651" w:type="pct"/>
            <w:gridSpan w:val="3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FFFFCC" w:fill="FFFFFF"/>
            <w:noWrap/>
            <w:vAlign w:val="center"/>
            <w:hideMark/>
          </w:tcPr>
          <w:p w14:paraId="104F8BE8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56B6EF0A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0,60%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42FD2F78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R$ 17,88</w:t>
            </w:r>
          </w:p>
        </w:tc>
        <w:tc>
          <w:tcPr>
            <w:tcW w:w="48" w:type="pct"/>
            <w:vAlign w:val="center"/>
            <w:hideMark/>
          </w:tcPr>
          <w:p w14:paraId="0612EA76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51612F41" w14:textId="77777777" w:rsidTr="002D2231">
        <w:trPr>
          <w:trHeight w:val="435"/>
        </w:trPr>
        <w:tc>
          <w:tcPr>
            <w:tcW w:w="4212" w:type="pct"/>
            <w:gridSpan w:val="9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47852A13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Total</w:t>
            </w:r>
          </w:p>
        </w:tc>
        <w:tc>
          <w:tcPr>
            <w:tcW w:w="249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5AABF33E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36,80%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119F7149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R$ 1.096,64</w:t>
            </w:r>
          </w:p>
        </w:tc>
        <w:tc>
          <w:tcPr>
            <w:tcW w:w="48" w:type="pct"/>
            <w:vAlign w:val="center"/>
            <w:hideMark/>
          </w:tcPr>
          <w:p w14:paraId="2CC9B63E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2E8F4BB6" w14:textId="77777777" w:rsidTr="002D2231">
        <w:trPr>
          <w:trHeight w:val="435"/>
        </w:trPr>
        <w:tc>
          <w:tcPr>
            <w:tcW w:w="4952" w:type="pct"/>
            <w:gridSpan w:val="11"/>
            <w:vMerge w:val="restart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FFFFCC" w:fill="FFFFFF"/>
            <w:hideMark/>
          </w:tcPr>
          <w:p w14:paraId="185EBC70" w14:textId="77777777" w:rsidR="002D2231" w:rsidRPr="002D2231" w:rsidRDefault="002D2231" w:rsidP="00561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Nota 1: </w:t>
            </w: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Os percentuais dos encargos previdenciários, do FGTS e demais contribuições são aqueles estabelecidos pela legislação vigente. </w:t>
            </w: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br/>
            </w: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Nota 2: </w:t>
            </w: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O SAT a depender do grau de risco do serviço irá variar entre 1%, para risco leve, de 2%, para risco médio, e de 3% de risco grave. </w:t>
            </w: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br/>
            </w: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Nota 3:</w:t>
            </w: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Esses percentuais incidem sobre o Módulo 1, o Submódulo 2.1. </w:t>
            </w:r>
            <w:r w:rsidRPr="002D2231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pt-BR"/>
              </w:rPr>
              <w:t>(NR)</w:t>
            </w:r>
          </w:p>
        </w:tc>
        <w:tc>
          <w:tcPr>
            <w:tcW w:w="48" w:type="pct"/>
            <w:vAlign w:val="center"/>
            <w:hideMark/>
          </w:tcPr>
          <w:p w14:paraId="056FD6C7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20E3ABF1" w14:textId="77777777" w:rsidTr="002D2231">
        <w:trPr>
          <w:trHeight w:val="435"/>
        </w:trPr>
        <w:tc>
          <w:tcPr>
            <w:tcW w:w="4952" w:type="pct"/>
            <w:gridSpan w:val="11"/>
            <w:vMerge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vAlign w:val="center"/>
            <w:hideMark/>
          </w:tcPr>
          <w:p w14:paraId="4A586088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C0BF6" w14:textId="77777777" w:rsidR="002D2231" w:rsidRPr="002D2231" w:rsidRDefault="002D2231" w:rsidP="00561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46D146DB" w14:textId="77777777" w:rsidTr="002D2231">
        <w:trPr>
          <w:trHeight w:val="29"/>
        </w:trPr>
        <w:tc>
          <w:tcPr>
            <w:tcW w:w="4952" w:type="pct"/>
            <w:gridSpan w:val="11"/>
            <w:vMerge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vAlign w:val="center"/>
            <w:hideMark/>
          </w:tcPr>
          <w:p w14:paraId="594812A4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01277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6D890E42" w14:textId="77777777" w:rsidTr="002D2231">
        <w:trPr>
          <w:trHeight w:val="435"/>
        </w:trPr>
        <w:tc>
          <w:tcPr>
            <w:tcW w:w="4952" w:type="pct"/>
            <w:gridSpan w:val="11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6598216A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Submódulo 2.3 – Benefícios Mensais e Diários</w:t>
            </w:r>
          </w:p>
        </w:tc>
        <w:tc>
          <w:tcPr>
            <w:tcW w:w="48" w:type="pct"/>
            <w:vAlign w:val="center"/>
            <w:hideMark/>
          </w:tcPr>
          <w:p w14:paraId="1846C1E4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0B20137E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3DF4F04A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A</w:t>
            </w:r>
          </w:p>
        </w:tc>
        <w:tc>
          <w:tcPr>
            <w:tcW w:w="4336" w:type="pct"/>
            <w:gridSpan w:val="9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78B31987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Transporte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09E7374C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R$ 93,53</w:t>
            </w:r>
          </w:p>
        </w:tc>
        <w:tc>
          <w:tcPr>
            <w:tcW w:w="48" w:type="pct"/>
            <w:vAlign w:val="center"/>
            <w:hideMark/>
          </w:tcPr>
          <w:p w14:paraId="06411DC7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14F2C47E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68988517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B</w:t>
            </w:r>
          </w:p>
        </w:tc>
        <w:tc>
          <w:tcPr>
            <w:tcW w:w="4336" w:type="pct"/>
            <w:gridSpan w:val="9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3E36A5A9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Auxílio Refeição/ Alimentação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517E2A39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R$ 739,64</w:t>
            </w:r>
          </w:p>
        </w:tc>
        <w:tc>
          <w:tcPr>
            <w:tcW w:w="48" w:type="pct"/>
            <w:vAlign w:val="center"/>
            <w:hideMark/>
          </w:tcPr>
          <w:p w14:paraId="7026A0C6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1F0A1765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4068D34A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C</w:t>
            </w:r>
          </w:p>
        </w:tc>
        <w:tc>
          <w:tcPr>
            <w:tcW w:w="4336" w:type="pct"/>
            <w:gridSpan w:val="9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107E9C98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Assistência Médica e Familiar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644A3D79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R$ 0,00</w:t>
            </w:r>
          </w:p>
        </w:tc>
        <w:tc>
          <w:tcPr>
            <w:tcW w:w="48" w:type="pct"/>
            <w:vAlign w:val="center"/>
            <w:hideMark/>
          </w:tcPr>
          <w:p w14:paraId="0F252506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7393A0A1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61304AB7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D</w:t>
            </w:r>
          </w:p>
        </w:tc>
        <w:tc>
          <w:tcPr>
            <w:tcW w:w="4336" w:type="pct"/>
            <w:gridSpan w:val="9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14AF4432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Odontológico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22D7F35B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R$ 0,00</w:t>
            </w:r>
          </w:p>
        </w:tc>
        <w:tc>
          <w:tcPr>
            <w:tcW w:w="48" w:type="pct"/>
            <w:vAlign w:val="center"/>
            <w:hideMark/>
          </w:tcPr>
          <w:p w14:paraId="519F9E95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18BDC924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01862CEA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E</w:t>
            </w:r>
          </w:p>
        </w:tc>
        <w:tc>
          <w:tcPr>
            <w:tcW w:w="4336" w:type="pct"/>
            <w:gridSpan w:val="9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1375BA31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Fundo Indenização Aposentadoria por Invalidez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2674B196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R$ 0,00</w:t>
            </w:r>
          </w:p>
        </w:tc>
        <w:tc>
          <w:tcPr>
            <w:tcW w:w="48" w:type="pct"/>
            <w:vAlign w:val="center"/>
            <w:hideMark/>
          </w:tcPr>
          <w:p w14:paraId="65CD86EB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3FC2D77E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43DA2B1E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F</w:t>
            </w:r>
          </w:p>
        </w:tc>
        <w:tc>
          <w:tcPr>
            <w:tcW w:w="4336" w:type="pct"/>
            <w:gridSpan w:val="9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23B4EADA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Seguro de vida em grupo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6EA27593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R$ 0,00</w:t>
            </w:r>
          </w:p>
        </w:tc>
        <w:tc>
          <w:tcPr>
            <w:tcW w:w="48" w:type="pct"/>
            <w:vAlign w:val="center"/>
            <w:hideMark/>
          </w:tcPr>
          <w:p w14:paraId="69857412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0198A7B7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30D1C767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G</w:t>
            </w:r>
          </w:p>
        </w:tc>
        <w:tc>
          <w:tcPr>
            <w:tcW w:w="4336" w:type="pct"/>
            <w:gridSpan w:val="9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7ADB90F5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Benefício natalidade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5454FF56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R$ 0,00</w:t>
            </w:r>
          </w:p>
        </w:tc>
        <w:tc>
          <w:tcPr>
            <w:tcW w:w="48" w:type="pct"/>
            <w:vAlign w:val="center"/>
            <w:hideMark/>
          </w:tcPr>
          <w:p w14:paraId="5BD47BA7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2E73FC69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5866B620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H</w:t>
            </w:r>
          </w:p>
        </w:tc>
        <w:tc>
          <w:tcPr>
            <w:tcW w:w="4336" w:type="pct"/>
            <w:gridSpan w:val="9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7765CEA0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Outros (especificar)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17B4D619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R$ 0,00</w:t>
            </w:r>
          </w:p>
        </w:tc>
        <w:tc>
          <w:tcPr>
            <w:tcW w:w="48" w:type="pct"/>
            <w:vAlign w:val="center"/>
            <w:hideMark/>
          </w:tcPr>
          <w:p w14:paraId="0F864E3C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49C63360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32A70CDB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I</w:t>
            </w:r>
          </w:p>
        </w:tc>
        <w:tc>
          <w:tcPr>
            <w:tcW w:w="4336" w:type="pct"/>
            <w:gridSpan w:val="9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4DA4F6B0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Outros (especificar)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4C98A291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R$ 0,00</w:t>
            </w:r>
          </w:p>
        </w:tc>
        <w:tc>
          <w:tcPr>
            <w:tcW w:w="48" w:type="pct"/>
            <w:vAlign w:val="center"/>
            <w:hideMark/>
          </w:tcPr>
          <w:p w14:paraId="16A16C58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349C4EA8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53ADC7AF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4336" w:type="pct"/>
            <w:gridSpan w:val="9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4CD26E4C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Total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3FDE3EC3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R$ 833,17</w:t>
            </w:r>
          </w:p>
        </w:tc>
        <w:tc>
          <w:tcPr>
            <w:tcW w:w="48" w:type="pct"/>
            <w:vAlign w:val="center"/>
            <w:hideMark/>
          </w:tcPr>
          <w:p w14:paraId="4C1AA0EC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0B55817F" w14:textId="77777777" w:rsidTr="002D2231">
        <w:trPr>
          <w:trHeight w:val="435"/>
        </w:trPr>
        <w:tc>
          <w:tcPr>
            <w:tcW w:w="4952" w:type="pct"/>
            <w:gridSpan w:val="11"/>
            <w:vMerge w:val="restart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auto" w:fill="auto"/>
            <w:hideMark/>
          </w:tcPr>
          <w:p w14:paraId="6B826376" w14:textId="77777777" w:rsidR="002D2231" w:rsidRPr="002D2231" w:rsidRDefault="002D2231" w:rsidP="00561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Nota 1: </w:t>
            </w: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O valor informado deverá ser o custo real do benefício (descontado o valor eventualmente pago pelo empregado). </w:t>
            </w: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br/>
              <w:t xml:space="preserve">Nota 2: </w:t>
            </w: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Observar a previsão dos benefícios contidos em Acordos, Convenções e Dissídios Coletivos de Trabalho e atentar-se ao disposto no art. 6º desta Instrução Normativa. </w:t>
            </w:r>
          </w:p>
        </w:tc>
        <w:tc>
          <w:tcPr>
            <w:tcW w:w="48" w:type="pct"/>
            <w:vAlign w:val="center"/>
            <w:hideMark/>
          </w:tcPr>
          <w:p w14:paraId="042E9D4F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499153A0" w14:textId="77777777" w:rsidTr="002D2231">
        <w:trPr>
          <w:trHeight w:val="460"/>
        </w:trPr>
        <w:tc>
          <w:tcPr>
            <w:tcW w:w="4952" w:type="pct"/>
            <w:gridSpan w:val="11"/>
            <w:vMerge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vAlign w:val="center"/>
            <w:hideMark/>
          </w:tcPr>
          <w:p w14:paraId="6A55958A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6B602" w14:textId="77777777" w:rsidR="002D2231" w:rsidRPr="002D2231" w:rsidRDefault="002D2231" w:rsidP="00561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</w:tr>
      <w:tr w:rsidR="002D2231" w:rsidRPr="002D2231" w14:paraId="2A02D331" w14:textId="77777777" w:rsidTr="002D2231">
        <w:trPr>
          <w:trHeight w:val="435"/>
        </w:trPr>
        <w:tc>
          <w:tcPr>
            <w:tcW w:w="4952" w:type="pct"/>
            <w:gridSpan w:val="11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6742065A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Quadro resumo do Módulo 2 – Encargos e benefícios anuais, mensais e diário</w:t>
            </w:r>
          </w:p>
        </w:tc>
        <w:tc>
          <w:tcPr>
            <w:tcW w:w="48" w:type="pct"/>
            <w:vAlign w:val="center"/>
            <w:hideMark/>
          </w:tcPr>
          <w:p w14:paraId="6AFA93BE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60FE1FD4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496CB952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2.1</w:t>
            </w:r>
          </w:p>
        </w:tc>
        <w:tc>
          <w:tcPr>
            <w:tcW w:w="4087" w:type="pct"/>
            <w:gridSpan w:val="8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6B0E534E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13</w:t>
            </w: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t-BR"/>
              </w:rPr>
              <w:t>o</w:t>
            </w: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. Salário, férias e adicional de férias</w:t>
            </w:r>
          </w:p>
        </w:tc>
        <w:tc>
          <w:tcPr>
            <w:tcW w:w="249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1F9ED358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20,43%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2B1EA220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R$ 505,53</w:t>
            </w:r>
          </w:p>
        </w:tc>
        <w:tc>
          <w:tcPr>
            <w:tcW w:w="48" w:type="pct"/>
            <w:vAlign w:val="center"/>
            <w:hideMark/>
          </w:tcPr>
          <w:p w14:paraId="513E6038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535DAE3C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1017FFE7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2.2</w:t>
            </w:r>
          </w:p>
        </w:tc>
        <w:tc>
          <w:tcPr>
            <w:tcW w:w="4087" w:type="pct"/>
            <w:gridSpan w:val="8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03C10C60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GPS, FGTS e outras contribuições</w:t>
            </w:r>
          </w:p>
        </w:tc>
        <w:tc>
          <w:tcPr>
            <w:tcW w:w="249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20046EFB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36,80%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65225E2F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R$ 1.096,64</w:t>
            </w:r>
          </w:p>
        </w:tc>
        <w:tc>
          <w:tcPr>
            <w:tcW w:w="48" w:type="pct"/>
            <w:vAlign w:val="center"/>
            <w:hideMark/>
          </w:tcPr>
          <w:p w14:paraId="72842A75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36E9117E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4BF204A5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2.3</w:t>
            </w:r>
          </w:p>
        </w:tc>
        <w:tc>
          <w:tcPr>
            <w:tcW w:w="4336" w:type="pct"/>
            <w:gridSpan w:val="9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1EA90768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Benefícios Mensais e diários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558DF5F9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R$ 833,17</w:t>
            </w:r>
          </w:p>
        </w:tc>
        <w:tc>
          <w:tcPr>
            <w:tcW w:w="48" w:type="pct"/>
            <w:vAlign w:val="center"/>
            <w:hideMark/>
          </w:tcPr>
          <w:p w14:paraId="42223F74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0392E31C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2650EC23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4087" w:type="pct"/>
            <w:gridSpan w:val="8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097FBAA2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Total</w:t>
            </w:r>
          </w:p>
        </w:tc>
        <w:tc>
          <w:tcPr>
            <w:tcW w:w="249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04278A02" w14:textId="77777777" w:rsidR="002D2231" w:rsidRPr="002D2231" w:rsidRDefault="002D2231" w:rsidP="00561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57,23%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7BE62831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R$ 2.435,35</w:t>
            </w:r>
          </w:p>
        </w:tc>
        <w:tc>
          <w:tcPr>
            <w:tcW w:w="48" w:type="pct"/>
            <w:vAlign w:val="center"/>
            <w:hideMark/>
          </w:tcPr>
          <w:p w14:paraId="47A0EC37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2C6D5811" w14:textId="77777777" w:rsidTr="002D2231">
        <w:trPr>
          <w:trHeight w:val="260"/>
        </w:trPr>
        <w:tc>
          <w:tcPr>
            <w:tcW w:w="4952" w:type="pct"/>
            <w:gridSpan w:val="11"/>
            <w:tcBorders>
              <w:top w:val="nil"/>
              <w:left w:val="double" w:sz="6" w:space="0" w:color="004586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F5694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48" w:type="pct"/>
            <w:vAlign w:val="center"/>
            <w:hideMark/>
          </w:tcPr>
          <w:p w14:paraId="0E494875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49E7776A" w14:textId="77777777" w:rsidTr="002D2231">
        <w:trPr>
          <w:trHeight w:val="435"/>
        </w:trPr>
        <w:tc>
          <w:tcPr>
            <w:tcW w:w="4952" w:type="pct"/>
            <w:gridSpan w:val="11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79D85A6A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Módulo 3 – Provisão para rescisão</w:t>
            </w:r>
          </w:p>
        </w:tc>
        <w:tc>
          <w:tcPr>
            <w:tcW w:w="48" w:type="pct"/>
            <w:vAlign w:val="center"/>
            <w:hideMark/>
          </w:tcPr>
          <w:p w14:paraId="7C119754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76F9F1DB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4FDCE7C3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A</w:t>
            </w:r>
          </w:p>
        </w:tc>
        <w:tc>
          <w:tcPr>
            <w:tcW w:w="4087" w:type="pct"/>
            <w:gridSpan w:val="8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68B3FDE7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Aviso Prévio Indenizado</w:t>
            </w:r>
          </w:p>
        </w:tc>
        <w:tc>
          <w:tcPr>
            <w:tcW w:w="249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5C206D7E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0,42%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63156E29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R$ 10,39</w:t>
            </w:r>
          </w:p>
        </w:tc>
        <w:tc>
          <w:tcPr>
            <w:tcW w:w="48" w:type="pct"/>
            <w:vAlign w:val="center"/>
            <w:hideMark/>
          </w:tcPr>
          <w:p w14:paraId="4830109B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2919B3CC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6DC05FCF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B</w:t>
            </w:r>
          </w:p>
        </w:tc>
        <w:tc>
          <w:tcPr>
            <w:tcW w:w="4087" w:type="pct"/>
            <w:gridSpan w:val="8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08286EC8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Incidência do FGTS sobre Aviso Prévio Indenizado</w:t>
            </w:r>
          </w:p>
        </w:tc>
        <w:tc>
          <w:tcPr>
            <w:tcW w:w="249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122E9566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0,03%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20261A03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R$ 0,83</w:t>
            </w:r>
          </w:p>
        </w:tc>
        <w:tc>
          <w:tcPr>
            <w:tcW w:w="48" w:type="pct"/>
            <w:vAlign w:val="center"/>
            <w:hideMark/>
          </w:tcPr>
          <w:p w14:paraId="70C0A227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22F46C59" w14:textId="77777777" w:rsidTr="002D2231">
        <w:trPr>
          <w:trHeight w:val="563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5A1355E0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C</w:t>
            </w:r>
          </w:p>
        </w:tc>
        <w:tc>
          <w:tcPr>
            <w:tcW w:w="4087" w:type="pct"/>
            <w:gridSpan w:val="8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vAlign w:val="center"/>
            <w:hideMark/>
          </w:tcPr>
          <w:p w14:paraId="32D25821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t-BR"/>
              </w:rPr>
              <w:t xml:space="preserve">Multa do FGTS e Contribuição Social sobre o Aviso Prévio Indenizado </w:t>
            </w:r>
          </w:p>
        </w:tc>
        <w:tc>
          <w:tcPr>
            <w:tcW w:w="249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4A8BB717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t-BR"/>
              </w:rPr>
              <w:t>3,35%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6CFBC3AC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pt-BR"/>
              </w:rPr>
              <w:t>R$ 82,89</w:t>
            </w:r>
          </w:p>
        </w:tc>
        <w:tc>
          <w:tcPr>
            <w:tcW w:w="48" w:type="pct"/>
            <w:vAlign w:val="center"/>
            <w:hideMark/>
          </w:tcPr>
          <w:p w14:paraId="118E80EB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38E0AA66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15ED55EC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D</w:t>
            </w:r>
          </w:p>
        </w:tc>
        <w:tc>
          <w:tcPr>
            <w:tcW w:w="4087" w:type="pct"/>
            <w:gridSpan w:val="8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4D05EC11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Aviso Prévio Trabalhado</w:t>
            </w:r>
          </w:p>
        </w:tc>
        <w:tc>
          <w:tcPr>
            <w:tcW w:w="249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773E1DE4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1,94%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250DAC3D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R$ 48,00</w:t>
            </w:r>
          </w:p>
        </w:tc>
        <w:tc>
          <w:tcPr>
            <w:tcW w:w="48" w:type="pct"/>
            <w:vAlign w:val="center"/>
            <w:hideMark/>
          </w:tcPr>
          <w:p w14:paraId="1895761B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2DF0794C" w14:textId="77777777" w:rsidTr="002D2231">
        <w:trPr>
          <w:trHeight w:val="600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1DF5D490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E</w:t>
            </w:r>
          </w:p>
        </w:tc>
        <w:tc>
          <w:tcPr>
            <w:tcW w:w="4087" w:type="pct"/>
            <w:gridSpan w:val="8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7AE8530E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Incidência de GPS, FGTS e outras contribuições sobre o Aviso Prévio Trabalhado</w:t>
            </w:r>
          </w:p>
        </w:tc>
        <w:tc>
          <w:tcPr>
            <w:tcW w:w="249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3DC72983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0,71%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1C904FF2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R$ 17,67</w:t>
            </w:r>
          </w:p>
        </w:tc>
        <w:tc>
          <w:tcPr>
            <w:tcW w:w="48" w:type="pct"/>
            <w:vAlign w:val="center"/>
            <w:hideMark/>
          </w:tcPr>
          <w:p w14:paraId="6757CA15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102F782E" w14:textId="77777777" w:rsidTr="002D2231">
        <w:trPr>
          <w:trHeight w:val="600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7D6A2123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F</w:t>
            </w:r>
          </w:p>
        </w:tc>
        <w:tc>
          <w:tcPr>
            <w:tcW w:w="4087" w:type="pct"/>
            <w:gridSpan w:val="8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vAlign w:val="center"/>
            <w:hideMark/>
          </w:tcPr>
          <w:p w14:paraId="6B863552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t-BR"/>
              </w:rPr>
              <w:t xml:space="preserve">Multa do FGTS e Contribuição Social sobre o Aviso Prévio Trabalhado </w:t>
            </w:r>
          </w:p>
        </w:tc>
        <w:tc>
          <w:tcPr>
            <w:tcW w:w="249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16B88380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t-BR"/>
              </w:rPr>
              <w:t>0,65%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3F9990F4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pt-BR"/>
              </w:rPr>
              <w:t>R$ 16,08</w:t>
            </w:r>
          </w:p>
        </w:tc>
        <w:tc>
          <w:tcPr>
            <w:tcW w:w="48" w:type="pct"/>
            <w:vAlign w:val="center"/>
            <w:hideMark/>
          </w:tcPr>
          <w:p w14:paraId="015AB71D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02B67E6F" w14:textId="77777777" w:rsidTr="002D2231">
        <w:trPr>
          <w:trHeight w:val="435"/>
        </w:trPr>
        <w:tc>
          <w:tcPr>
            <w:tcW w:w="4212" w:type="pct"/>
            <w:gridSpan w:val="9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08222960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Total</w:t>
            </w:r>
          </w:p>
        </w:tc>
        <w:tc>
          <w:tcPr>
            <w:tcW w:w="249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2199EA62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7,11%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28C16AA9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R$ 175,87</w:t>
            </w:r>
          </w:p>
        </w:tc>
        <w:tc>
          <w:tcPr>
            <w:tcW w:w="48" w:type="pct"/>
            <w:vAlign w:val="center"/>
            <w:hideMark/>
          </w:tcPr>
          <w:p w14:paraId="1F25A84E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77FBC80D" w14:textId="77777777" w:rsidTr="002D2231">
        <w:trPr>
          <w:trHeight w:val="435"/>
        </w:trPr>
        <w:tc>
          <w:tcPr>
            <w:tcW w:w="4952" w:type="pct"/>
            <w:gridSpan w:val="11"/>
            <w:vMerge w:val="restart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auto" w:fill="auto"/>
            <w:hideMark/>
          </w:tcPr>
          <w:p w14:paraId="2E1D2C19" w14:textId="77777777" w:rsidR="002D2231" w:rsidRPr="002D2231" w:rsidRDefault="002D2231" w:rsidP="00561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Nota 1: </w:t>
            </w: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Os itens que contemplam o módulo 4 se referem ao custo dos dias trabalhados pelo repositor/substituto que </w:t>
            </w:r>
            <w:proofErr w:type="gramStart"/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por ventura</w:t>
            </w:r>
            <w:proofErr w:type="gramEnd"/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venha cobrir o empregado nos casos de Ausências Legais (Submódulo 4.1) e/ou na Intrajornada (Submódulo 4.2), a depender da prestação do serviço. </w:t>
            </w: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br/>
              <w:t xml:space="preserve">Nota 2: </w:t>
            </w: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Haverá a incidência do Submódulo 2.2 sobre esse módulo. </w:t>
            </w:r>
          </w:p>
        </w:tc>
        <w:tc>
          <w:tcPr>
            <w:tcW w:w="48" w:type="pct"/>
            <w:vAlign w:val="center"/>
            <w:hideMark/>
          </w:tcPr>
          <w:p w14:paraId="30318D05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587993FF" w14:textId="77777777" w:rsidTr="002D2231">
        <w:trPr>
          <w:trHeight w:val="435"/>
        </w:trPr>
        <w:tc>
          <w:tcPr>
            <w:tcW w:w="4952" w:type="pct"/>
            <w:gridSpan w:val="11"/>
            <w:vMerge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vAlign w:val="center"/>
            <w:hideMark/>
          </w:tcPr>
          <w:p w14:paraId="11368B02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F735C" w14:textId="77777777" w:rsidR="002D2231" w:rsidRPr="002D2231" w:rsidRDefault="002D2231" w:rsidP="00561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</w:tr>
      <w:tr w:rsidR="002D2231" w:rsidRPr="002D2231" w14:paraId="51D427D9" w14:textId="77777777" w:rsidTr="002D2231">
        <w:trPr>
          <w:trHeight w:val="29"/>
        </w:trPr>
        <w:tc>
          <w:tcPr>
            <w:tcW w:w="4952" w:type="pct"/>
            <w:gridSpan w:val="11"/>
            <w:vMerge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vAlign w:val="center"/>
            <w:hideMark/>
          </w:tcPr>
          <w:p w14:paraId="4B2F75FA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DD793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494058B6" w14:textId="77777777" w:rsidTr="002D2231">
        <w:trPr>
          <w:trHeight w:val="435"/>
        </w:trPr>
        <w:tc>
          <w:tcPr>
            <w:tcW w:w="4952" w:type="pct"/>
            <w:gridSpan w:val="11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53099D00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Módulo 4 – Custo de reposição do profissional ausente</w:t>
            </w:r>
          </w:p>
        </w:tc>
        <w:tc>
          <w:tcPr>
            <w:tcW w:w="48" w:type="pct"/>
            <w:vAlign w:val="center"/>
            <w:hideMark/>
          </w:tcPr>
          <w:p w14:paraId="32D8FBCB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74422719" w14:textId="77777777" w:rsidTr="002D2231">
        <w:trPr>
          <w:trHeight w:val="435"/>
        </w:trPr>
        <w:tc>
          <w:tcPr>
            <w:tcW w:w="4952" w:type="pct"/>
            <w:gridSpan w:val="11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44982046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Submódulo 4.1: Substituto nas Ausências Legais </w:t>
            </w:r>
          </w:p>
        </w:tc>
        <w:tc>
          <w:tcPr>
            <w:tcW w:w="48" w:type="pct"/>
            <w:vAlign w:val="center"/>
            <w:hideMark/>
          </w:tcPr>
          <w:p w14:paraId="1B1AF553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7C00E860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28E2E1E5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A</w:t>
            </w:r>
          </w:p>
        </w:tc>
        <w:tc>
          <w:tcPr>
            <w:tcW w:w="4087" w:type="pct"/>
            <w:gridSpan w:val="8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2300D2C1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Substituto na cobertura de Férias</w:t>
            </w:r>
          </w:p>
        </w:tc>
        <w:tc>
          <w:tcPr>
            <w:tcW w:w="249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71A1F14E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1,62%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6CB32A34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R$ 40,09</w:t>
            </w:r>
          </w:p>
        </w:tc>
        <w:tc>
          <w:tcPr>
            <w:tcW w:w="48" w:type="pct"/>
            <w:vAlign w:val="center"/>
            <w:hideMark/>
          </w:tcPr>
          <w:p w14:paraId="30670A3F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5A2FBD73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49DFB4BE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B</w:t>
            </w:r>
          </w:p>
        </w:tc>
        <w:tc>
          <w:tcPr>
            <w:tcW w:w="4087" w:type="pct"/>
            <w:gridSpan w:val="8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2625BF42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Substituto na Ausências Legais</w:t>
            </w:r>
          </w:p>
        </w:tc>
        <w:tc>
          <w:tcPr>
            <w:tcW w:w="249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1126FF7A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1,39%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20239D26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R$ 34,40</w:t>
            </w:r>
          </w:p>
        </w:tc>
        <w:tc>
          <w:tcPr>
            <w:tcW w:w="48" w:type="pct"/>
            <w:vAlign w:val="center"/>
            <w:hideMark/>
          </w:tcPr>
          <w:p w14:paraId="11508CA1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74F0BD42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7483D11F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C</w:t>
            </w:r>
          </w:p>
        </w:tc>
        <w:tc>
          <w:tcPr>
            <w:tcW w:w="4087" w:type="pct"/>
            <w:gridSpan w:val="8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7FFA8520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Substituto na Licença paternidade</w:t>
            </w:r>
          </w:p>
        </w:tc>
        <w:tc>
          <w:tcPr>
            <w:tcW w:w="249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48D207FF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0,02%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3C89A6B7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R$ 0,49</w:t>
            </w:r>
          </w:p>
        </w:tc>
        <w:tc>
          <w:tcPr>
            <w:tcW w:w="48" w:type="pct"/>
            <w:vAlign w:val="center"/>
            <w:hideMark/>
          </w:tcPr>
          <w:p w14:paraId="07CD9599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42DED090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52999366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D</w:t>
            </w:r>
          </w:p>
        </w:tc>
        <w:tc>
          <w:tcPr>
            <w:tcW w:w="4087" w:type="pct"/>
            <w:gridSpan w:val="8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68B884CC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Ausência por acidente do trabalho</w:t>
            </w:r>
          </w:p>
        </w:tc>
        <w:tc>
          <w:tcPr>
            <w:tcW w:w="249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09CB70A9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0,33%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5CADC21C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R$ 8,17</w:t>
            </w:r>
          </w:p>
        </w:tc>
        <w:tc>
          <w:tcPr>
            <w:tcW w:w="48" w:type="pct"/>
            <w:vAlign w:val="center"/>
            <w:hideMark/>
          </w:tcPr>
          <w:p w14:paraId="10FC874A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27D8E48D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78F4045E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E</w:t>
            </w:r>
          </w:p>
        </w:tc>
        <w:tc>
          <w:tcPr>
            <w:tcW w:w="4087" w:type="pct"/>
            <w:gridSpan w:val="8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4458851B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Substituto na Afastamento Maternidade</w:t>
            </w:r>
          </w:p>
        </w:tc>
        <w:tc>
          <w:tcPr>
            <w:tcW w:w="249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12F7397F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0,02%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31658B10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R$ 0,49</w:t>
            </w:r>
          </w:p>
        </w:tc>
        <w:tc>
          <w:tcPr>
            <w:tcW w:w="48" w:type="pct"/>
            <w:vAlign w:val="center"/>
            <w:hideMark/>
          </w:tcPr>
          <w:p w14:paraId="1F94BB0F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5AFB6617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46C4AE3E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F</w:t>
            </w:r>
          </w:p>
        </w:tc>
        <w:tc>
          <w:tcPr>
            <w:tcW w:w="4087" w:type="pct"/>
            <w:gridSpan w:val="8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025D6322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Substituto na ausência por doença</w:t>
            </w:r>
          </w:p>
        </w:tc>
        <w:tc>
          <w:tcPr>
            <w:tcW w:w="249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53B0C453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0,00%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3F688E1B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R$ 0,00</w:t>
            </w:r>
          </w:p>
        </w:tc>
        <w:tc>
          <w:tcPr>
            <w:tcW w:w="48" w:type="pct"/>
            <w:vAlign w:val="center"/>
            <w:hideMark/>
          </w:tcPr>
          <w:p w14:paraId="29206625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0BB6F906" w14:textId="77777777" w:rsidTr="002D2231">
        <w:trPr>
          <w:trHeight w:val="435"/>
        </w:trPr>
        <w:tc>
          <w:tcPr>
            <w:tcW w:w="4212" w:type="pct"/>
            <w:gridSpan w:val="9"/>
            <w:tcBorders>
              <w:top w:val="double" w:sz="6" w:space="0" w:color="004586"/>
              <w:left w:val="double" w:sz="6" w:space="0" w:color="004586"/>
              <w:bottom w:val="nil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79887996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Total</w:t>
            </w:r>
          </w:p>
        </w:tc>
        <w:tc>
          <w:tcPr>
            <w:tcW w:w="249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03AD6BA7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3,38%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2F079865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R$ 83,64</w:t>
            </w:r>
          </w:p>
        </w:tc>
        <w:tc>
          <w:tcPr>
            <w:tcW w:w="48" w:type="pct"/>
            <w:vAlign w:val="center"/>
            <w:hideMark/>
          </w:tcPr>
          <w:p w14:paraId="516E3368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24034B32" w14:textId="77777777" w:rsidTr="002D2231">
        <w:trPr>
          <w:trHeight w:val="248"/>
        </w:trPr>
        <w:tc>
          <w:tcPr>
            <w:tcW w:w="4952" w:type="pct"/>
            <w:gridSpan w:val="11"/>
            <w:tcBorders>
              <w:top w:val="double" w:sz="6" w:space="0" w:color="004586"/>
              <w:left w:val="double" w:sz="6" w:space="0" w:color="004586"/>
              <w:bottom w:val="nil"/>
              <w:right w:val="double" w:sz="6" w:space="0" w:color="004586"/>
            </w:tcBorders>
            <w:shd w:val="clear" w:color="auto" w:fill="auto"/>
            <w:hideMark/>
          </w:tcPr>
          <w:p w14:paraId="057BFF4D" w14:textId="77777777" w:rsidR="002D2231" w:rsidRPr="002D2231" w:rsidRDefault="002D2231" w:rsidP="00561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48" w:type="pct"/>
            <w:vAlign w:val="center"/>
            <w:hideMark/>
          </w:tcPr>
          <w:p w14:paraId="00FDCF38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31FE8EDD" w14:textId="77777777" w:rsidTr="002D2231">
        <w:trPr>
          <w:trHeight w:val="435"/>
        </w:trPr>
        <w:tc>
          <w:tcPr>
            <w:tcW w:w="4952" w:type="pct"/>
            <w:gridSpan w:val="11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2D688B51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Submódulo 4.2 – Substituto na Intrajornada </w:t>
            </w:r>
          </w:p>
        </w:tc>
        <w:tc>
          <w:tcPr>
            <w:tcW w:w="48" w:type="pct"/>
            <w:vAlign w:val="center"/>
            <w:hideMark/>
          </w:tcPr>
          <w:p w14:paraId="1EB572B7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13032735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0DBB9535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A</w:t>
            </w:r>
          </w:p>
        </w:tc>
        <w:tc>
          <w:tcPr>
            <w:tcW w:w="4336" w:type="pct"/>
            <w:gridSpan w:val="9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7057D713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Substituto na cobertura de Intervalo para repouso ou alimentação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74E2DAAA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R$ 0,00</w:t>
            </w:r>
          </w:p>
        </w:tc>
        <w:tc>
          <w:tcPr>
            <w:tcW w:w="48" w:type="pct"/>
            <w:vAlign w:val="center"/>
            <w:hideMark/>
          </w:tcPr>
          <w:p w14:paraId="3DEB9D6D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034FC21B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7B03D01A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4336" w:type="pct"/>
            <w:gridSpan w:val="9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5C5369F5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Total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0714C73B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R$ 0,00</w:t>
            </w:r>
          </w:p>
        </w:tc>
        <w:tc>
          <w:tcPr>
            <w:tcW w:w="48" w:type="pct"/>
            <w:vAlign w:val="center"/>
            <w:hideMark/>
          </w:tcPr>
          <w:p w14:paraId="432BD323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2E8FA746" w14:textId="77777777" w:rsidTr="002D2231">
        <w:trPr>
          <w:trHeight w:val="177"/>
        </w:trPr>
        <w:tc>
          <w:tcPr>
            <w:tcW w:w="4952" w:type="pct"/>
            <w:gridSpan w:val="11"/>
            <w:tcBorders>
              <w:top w:val="double" w:sz="6" w:space="0" w:color="004586"/>
              <w:left w:val="double" w:sz="6" w:space="0" w:color="004586"/>
              <w:bottom w:val="nil"/>
              <w:right w:val="double" w:sz="6" w:space="0" w:color="004586"/>
            </w:tcBorders>
            <w:shd w:val="clear" w:color="auto" w:fill="auto"/>
            <w:hideMark/>
          </w:tcPr>
          <w:p w14:paraId="25D637DD" w14:textId="77777777" w:rsidR="002D2231" w:rsidRPr="002D2231" w:rsidRDefault="002D2231" w:rsidP="00561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48" w:type="pct"/>
            <w:vAlign w:val="center"/>
            <w:hideMark/>
          </w:tcPr>
          <w:p w14:paraId="2629D9A7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444BD09D" w14:textId="77777777" w:rsidTr="002D2231">
        <w:trPr>
          <w:trHeight w:val="435"/>
        </w:trPr>
        <w:tc>
          <w:tcPr>
            <w:tcW w:w="4952" w:type="pct"/>
            <w:gridSpan w:val="11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5810E678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Quadro-Resumo do Módulo 4 - Custo de Reposição do Profissional Ausente</w:t>
            </w:r>
          </w:p>
        </w:tc>
        <w:tc>
          <w:tcPr>
            <w:tcW w:w="48" w:type="pct"/>
            <w:vAlign w:val="center"/>
            <w:hideMark/>
          </w:tcPr>
          <w:p w14:paraId="1B6672B8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3AD10D98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2B8EF3B9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4.1</w:t>
            </w:r>
          </w:p>
        </w:tc>
        <w:tc>
          <w:tcPr>
            <w:tcW w:w="4336" w:type="pct"/>
            <w:gridSpan w:val="9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2628CE22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Substituto nas Ausências Legais 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0678C499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R$ 83,64</w:t>
            </w:r>
          </w:p>
        </w:tc>
        <w:tc>
          <w:tcPr>
            <w:tcW w:w="48" w:type="pct"/>
            <w:vAlign w:val="center"/>
            <w:hideMark/>
          </w:tcPr>
          <w:p w14:paraId="621AD7AE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07E9F847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010362D4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4.2</w:t>
            </w:r>
          </w:p>
        </w:tc>
        <w:tc>
          <w:tcPr>
            <w:tcW w:w="4336" w:type="pct"/>
            <w:gridSpan w:val="9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79F313FD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Substituto na Intrajornada 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7D52BADB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R$ 0,00</w:t>
            </w:r>
          </w:p>
        </w:tc>
        <w:tc>
          <w:tcPr>
            <w:tcW w:w="48" w:type="pct"/>
            <w:vAlign w:val="center"/>
            <w:hideMark/>
          </w:tcPr>
          <w:p w14:paraId="69D76927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21758451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35E67FFB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4336" w:type="pct"/>
            <w:gridSpan w:val="9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66C87EE6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Total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34B918AB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t-BR"/>
              </w:rPr>
              <w:t>R$ 83,64</w:t>
            </w:r>
          </w:p>
        </w:tc>
        <w:tc>
          <w:tcPr>
            <w:tcW w:w="48" w:type="pct"/>
            <w:vAlign w:val="center"/>
            <w:hideMark/>
          </w:tcPr>
          <w:p w14:paraId="3BF42D2A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74553AEA" w14:textId="77777777" w:rsidTr="002D2231">
        <w:trPr>
          <w:trHeight w:val="124"/>
        </w:trPr>
        <w:tc>
          <w:tcPr>
            <w:tcW w:w="4952" w:type="pct"/>
            <w:gridSpan w:val="11"/>
            <w:tcBorders>
              <w:top w:val="double" w:sz="6" w:space="0" w:color="004586"/>
              <w:left w:val="double" w:sz="6" w:space="0" w:color="004586"/>
              <w:bottom w:val="nil"/>
              <w:right w:val="double" w:sz="6" w:space="0" w:color="004586"/>
            </w:tcBorders>
            <w:shd w:val="clear" w:color="auto" w:fill="auto"/>
            <w:hideMark/>
          </w:tcPr>
          <w:p w14:paraId="3461EC05" w14:textId="77777777" w:rsidR="002D2231" w:rsidRPr="002D2231" w:rsidRDefault="002D2231" w:rsidP="00561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48" w:type="pct"/>
            <w:vAlign w:val="center"/>
            <w:hideMark/>
          </w:tcPr>
          <w:p w14:paraId="2BA8586E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1A9F20DC" w14:textId="77777777" w:rsidTr="002D2231">
        <w:trPr>
          <w:trHeight w:val="435"/>
        </w:trPr>
        <w:tc>
          <w:tcPr>
            <w:tcW w:w="4461" w:type="pct"/>
            <w:gridSpan w:val="10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04C223BD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Módulo 05 – Insumos Diversos</w:t>
            </w:r>
          </w:p>
        </w:tc>
        <w:tc>
          <w:tcPr>
            <w:tcW w:w="490" w:type="pct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26E1BF89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Valor (R$)</w:t>
            </w:r>
          </w:p>
        </w:tc>
        <w:tc>
          <w:tcPr>
            <w:tcW w:w="48" w:type="pct"/>
            <w:vAlign w:val="center"/>
            <w:hideMark/>
          </w:tcPr>
          <w:p w14:paraId="3D7DB540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42481BD1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65BC4BC5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A</w:t>
            </w:r>
          </w:p>
        </w:tc>
        <w:tc>
          <w:tcPr>
            <w:tcW w:w="4336" w:type="pct"/>
            <w:gridSpan w:val="9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03B3B915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Uniformes (custo mensal por empregado)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20D01F6A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R$ 0,00</w:t>
            </w:r>
          </w:p>
        </w:tc>
        <w:tc>
          <w:tcPr>
            <w:tcW w:w="48" w:type="pct"/>
            <w:vAlign w:val="center"/>
            <w:hideMark/>
          </w:tcPr>
          <w:p w14:paraId="6B51F59B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33473098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635FF8F7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B</w:t>
            </w:r>
          </w:p>
        </w:tc>
        <w:tc>
          <w:tcPr>
            <w:tcW w:w="1310" w:type="pct"/>
            <w:gridSpan w:val="3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73DF05FA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Equipamento </w:t>
            </w:r>
          </w:p>
        </w:tc>
        <w:tc>
          <w:tcPr>
            <w:tcW w:w="3027" w:type="pct"/>
            <w:gridSpan w:val="6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4DF53763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(custo mensal por empregado)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535ABCA3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R$ 0,00</w:t>
            </w:r>
          </w:p>
        </w:tc>
        <w:tc>
          <w:tcPr>
            <w:tcW w:w="48" w:type="pct"/>
            <w:vAlign w:val="center"/>
            <w:hideMark/>
          </w:tcPr>
          <w:p w14:paraId="5B0393BA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5429A3DC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4D2011E2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C</w:t>
            </w:r>
          </w:p>
        </w:tc>
        <w:tc>
          <w:tcPr>
            <w:tcW w:w="1310" w:type="pct"/>
            <w:gridSpan w:val="3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625ADCB2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Material </w:t>
            </w:r>
          </w:p>
        </w:tc>
        <w:tc>
          <w:tcPr>
            <w:tcW w:w="3027" w:type="pct"/>
            <w:gridSpan w:val="6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52D19173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(custo mensal por empregado)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4CC5BB20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R$ 0,00</w:t>
            </w:r>
          </w:p>
        </w:tc>
        <w:tc>
          <w:tcPr>
            <w:tcW w:w="48" w:type="pct"/>
            <w:vAlign w:val="center"/>
            <w:hideMark/>
          </w:tcPr>
          <w:p w14:paraId="58A88600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5943B602" w14:textId="77777777" w:rsidTr="002D2231">
        <w:trPr>
          <w:trHeight w:val="435"/>
        </w:trPr>
        <w:tc>
          <w:tcPr>
            <w:tcW w:w="125" w:type="pct"/>
            <w:vMerge w:val="restar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5C802468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D</w:t>
            </w:r>
          </w:p>
        </w:tc>
        <w:tc>
          <w:tcPr>
            <w:tcW w:w="1054" w:type="pct"/>
            <w:gridSpan w:val="2"/>
            <w:vMerge w:val="restart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3B01A2CB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Outros (especificar)</w:t>
            </w:r>
          </w:p>
        </w:tc>
        <w:tc>
          <w:tcPr>
            <w:tcW w:w="3283" w:type="pct"/>
            <w:gridSpan w:val="7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FFFF00" w:fill="FFFFFF"/>
            <w:vAlign w:val="center"/>
            <w:hideMark/>
          </w:tcPr>
          <w:p w14:paraId="48CF06A2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84D1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color w:val="0084D1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493E5A3B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R$ 0,00</w:t>
            </w:r>
          </w:p>
        </w:tc>
        <w:tc>
          <w:tcPr>
            <w:tcW w:w="48" w:type="pct"/>
            <w:vAlign w:val="center"/>
            <w:hideMark/>
          </w:tcPr>
          <w:p w14:paraId="78185A0E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4B711996" w14:textId="77777777" w:rsidTr="002D2231">
        <w:trPr>
          <w:trHeight w:val="435"/>
        </w:trPr>
        <w:tc>
          <w:tcPr>
            <w:tcW w:w="125" w:type="pct"/>
            <w:vMerge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vAlign w:val="center"/>
            <w:hideMark/>
          </w:tcPr>
          <w:p w14:paraId="15AA4C5C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054" w:type="pct"/>
            <w:gridSpan w:val="2"/>
            <w:vMerge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vAlign w:val="center"/>
            <w:hideMark/>
          </w:tcPr>
          <w:p w14:paraId="414032E6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3283" w:type="pct"/>
            <w:gridSpan w:val="7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FFFF00" w:fill="FFFFFF"/>
            <w:vAlign w:val="center"/>
            <w:hideMark/>
          </w:tcPr>
          <w:p w14:paraId="56ED7459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84D1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color w:val="0084D1"/>
                <w:sz w:val="24"/>
                <w:szCs w:val="24"/>
                <w:lang w:eastAsia="pt-BR"/>
              </w:rPr>
              <w:t>--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6E956F84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R$ 0,00</w:t>
            </w:r>
          </w:p>
        </w:tc>
        <w:tc>
          <w:tcPr>
            <w:tcW w:w="48" w:type="pct"/>
            <w:vAlign w:val="center"/>
            <w:hideMark/>
          </w:tcPr>
          <w:p w14:paraId="75E41E73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1E2B207E" w14:textId="77777777" w:rsidTr="002D2231">
        <w:trPr>
          <w:trHeight w:val="435"/>
        </w:trPr>
        <w:tc>
          <w:tcPr>
            <w:tcW w:w="4461" w:type="pct"/>
            <w:gridSpan w:val="10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4CEF7A6A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Total de Insumos Diversos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1A381611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t-BR"/>
              </w:rPr>
              <w:t>R$ 0,00</w:t>
            </w:r>
          </w:p>
        </w:tc>
        <w:tc>
          <w:tcPr>
            <w:tcW w:w="48" w:type="pct"/>
            <w:vAlign w:val="center"/>
            <w:hideMark/>
          </w:tcPr>
          <w:p w14:paraId="74B350AE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486D84EA" w14:textId="77777777" w:rsidTr="002D2231">
        <w:trPr>
          <w:trHeight w:val="435"/>
        </w:trPr>
        <w:tc>
          <w:tcPr>
            <w:tcW w:w="4952" w:type="pct"/>
            <w:gridSpan w:val="11"/>
            <w:tcBorders>
              <w:top w:val="double" w:sz="6" w:space="0" w:color="004586"/>
              <w:left w:val="double" w:sz="6" w:space="0" w:color="004586"/>
              <w:bottom w:val="nil"/>
              <w:right w:val="double" w:sz="6" w:space="0" w:color="004586"/>
            </w:tcBorders>
            <w:shd w:val="clear" w:color="auto" w:fill="auto"/>
            <w:hideMark/>
          </w:tcPr>
          <w:p w14:paraId="778A5038" w14:textId="77777777" w:rsidR="002D2231" w:rsidRPr="002D2231" w:rsidRDefault="002D2231" w:rsidP="00561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Nota: </w:t>
            </w: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Valores mensais por empregado. </w:t>
            </w:r>
          </w:p>
        </w:tc>
        <w:tc>
          <w:tcPr>
            <w:tcW w:w="48" w:type="pct"/>
            <w:vAlign w:val="center"/>
            <w:hideMark/>
          </w:tcPr>
          <w:p w14:paraId="10347B5E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704621D6" w14:textId="77777777" w:rsidTr="002D2231">
        <w:trPr>
          <w:trHeight w:val="435"/>
        </w:trPr>
        <w:tc>
          <w:tcPr>
            <w:tcW w:w="4461" w:type="pct"/>
            <w:gridSpan w:val="10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2C90CE97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Módulo 06 – Custos Indireto, Lucros e Tributos</w:t>
            </w:r>
          </w:p>
        </w:tc>
        <w:tc>
          <w:tcPr>
            <w:tcW w:w="490" w:type="pct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4A523891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VALOR</w:t>
            </w:r>
          </w:p>
        </w:tc>
        <w:tc>
          <w:tcPr>
            <w:tcW w:w="48" w:type="pct"/>
            <w:vAlign w:val="center"/>
            <w:hideMark/>
          </w:tcPr>
          <w:p w14:paraId="4F50F7FA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25E31370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4D8CFDC9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A</w:t>
            </w:r>
          </w:p>
        </w:tc>
        <w:tc>
          <w:tcPr>
            <w:tcW w:w="2306" w:type="pct"/>
            <w:gridSpan w:val="4"/>
            <w:tcBorders>
              <w:top w:val="double" w:sz="6" w:space="0" w:color="004586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34F0E95A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Custos Indiretos / Despesas Administrativas</w:t>
            </w:r>
          </w:p>
        </w:tc>
        <w:tc>
          <w:tcPr>
            <w:tcW w:w="130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1934F9AA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205AABAD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102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5178D92C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24305835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49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FFFF00" w:fill="FFFF00"/>
            <w:noWrap/>
            <w:vAlign w:val="center"/>
            <w:hideMark/>
          </w:tcPr>
          <w:p w14:paraId="6DB4C051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4,00%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4A42E62D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R$ 206,77</w:t>
            </w:r>
          </w:p>
        </w:tc>
        <w:tc>
          <w:tcPr>
            <w:tcW w:w="48" w:type="pct"/>
            <w:vAlign w:val="center"/>
            <w:hideMark/>
          </w:tcPr>
          <w:p w14:paraId="038524D8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70289E62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136D8688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B</w:t>
            </w:r>
          </w:p>
        </w:tc>
        <w:tc>
          <w:tcPr>
            <w:tcW w:w="707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6BCED6E3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Lucro</w:t>
            </w:r>
          </w:p>
        </w:tc>
        <w:tc>
          <w:tcPr>
            <w:tcW w:w="347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7916A73E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751ADB33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996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2258201A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29D44091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4EBDBA37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102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5F9DAB04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3EB6ACE4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49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FFFF00" w:fill="FFFF00"/>
            <w:noWrap/>
            <w:vAlign w:val="center"/>
            <w:hideMark/>
          </w:tcPr>
          <w:p w14:paraId="01138B03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7,00%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65C89FF2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R$ 376,33</w:t>
            </w:r>
          </w:p>
        </w:tc>
        <w:tc>
          <w:tcPr>
            <w:tcW w:w="48" w:type="pct"/>
            <w:vAlign w:val="center"/>
            <w:hideMark/>
          </w:tcPr>
          <w:p w14:paraId="5CACE70C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38342EFA" w14:textId="77777777" w:rsidTr="002D2231">
        <w:trPr>
          <w:trHeight w:val="435"/>
        </w:trPr>
        <w:tc>
          <w:tcPr>
            <w:tcW w:w="125" w:type="pct"/>
            <w:vMerge w:val="restar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61510C70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C</w:t>
            </w:r>
          </w:p>
        </w:tc>
        <w:tc>
          <w:tcPr>
            <w:tcW w:w="707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7D5701D2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Tributos </w:t>
            </w:r>
          </w:p>
        </w:tc>
        <w:tc>
          <w:tcPr>
            <w:tcW w:w="347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0DEDCD07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76DF4335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996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6E2234E6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31544415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08C49C18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102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79A4FC9D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497C0035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Alíquota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0BDC2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490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441C8069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t-BR"/>
              </w:rPr>
              <w:t>R$ 583,10</w:t>
            </w:r>
          </w:p>
        </w:tc>
        <w:tc>
          <w:tcPr>
            <w:tcW w:w="48" w:type="pct"/>
            <w:vAlign w:val="center"/>
            <w:hideMark/>
          </w:tcPr>
          <w:p w14:paraId="14771A2F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56B77EB1" w14:textId="77777777" w:rsidTr="002D2231">
        <w:trPr>
          <w:trHeight w:val="435"/>
        </w:trPr>
        <w:tc>
          <w:tcPr>
            <w:tcW w:w="125" w:type="pct"/>
            <w:vMerge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vAlign w:val="center"/>
            <w:hideMark/>
          </w:tcPr>
          <w:p w14:paraId="44FB059C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6D1314E0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603" w:type="pct"/>
            <w:gridSpan w:val="2"/>
            <w:tcBorders>
              <w:top w:val="double" w:sz="6" w:space="0" w:color="004586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1014C219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Tributos Federais </w:t>
            </w:r>
          </w:p>
        </w:tc>
        <w:tc>
          <w:tcPr>
            <w:tcW w:w="996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07670224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502" w:type="pct"/>
            <w:gridSpan w:val="3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FFFFCC" w:fill="FFFFFF"/>
            <w:noWrap/>
            <w:vAlign w:val="center"/>
            <w:hideMark/>
          </w:tcPr>
          <w:p w14:paraId="15C9D661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PIS:</w:t>
            </w:r>
          </w:p>
        </w:tc>
        <w:tc>
          <w:tcPr>
            <w:tcW w:w="27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00" w:fill="FFFFFF"/>
            <w:noWrap/>
            <w:vAlign w:val="center"/>
            <w:hideMark/>
          </w:tcPr>
          <w:p w14:paraId="7B31FCA9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1,65%</w:t>
            </w:r>
          </w:p>
        </w:tc>
        <w:tc>
          <w:tcPr>
            <w:tcW w:w="249" w:type="pct"/>
            <w:vMerge w:val="restart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FFFF00" w:fill="FFFFFF"/>
            <w:noWrap/>
            <w:vAlign w:val="center"/>
            <w:hideMark/>
          </w:tcPr>
          <w:p w14:paraId="47B6CCCA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t-BR"/>
              </w:rPr>
              <w:t>14,25%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4ADB42B7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110,69</w:t>
            </w:r>
          </w:p>
        </w:tc>
        <w:tc>
          <w:tcPr>
            <w:tcW w:w="48" w:type="pct"/>
            <w:vAlign w:val="center"/>
            <w:hideMark/>
          </w:tcPr>
          <w:p w14:paraId="589B3E72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5736AF20" w14:textId="77777777" w:rsidTr="002D2231">
        <w:trPr>
          <w:trHeight w:val="435"/>
        </w:trPr>
        <w:tc>
          <w:tcPr>
            <w:tcW w:w="125" w:type="pct"/>
            <w:vMerge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vAlign w:val="center"/>
            <w:hideMark/>
          </w:tcPr>
          <w:p w14:paraId="58843FFD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6497B821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2B7FC76B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60123042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996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34D22C65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502" w:type="pct"/>
            <w:gridSpan w:val="3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FFFFCC" w:fill="FFFFFF"/>
            <w:noWrap/>
            <w:vAlign w:val="center"/>
            <w:hideMark/>
          </w:tcPr>
          <w:p w14:paraId="7DFDDF0D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COFINS:</w:t>
            </w:r>
          </w:p>
        </w:tc>
        <w:tc>
          <w:tcPr>
            <w:tcW w:w="27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00" w:fill="FFFFFF"/>
            <w:noWrap/>
            <w:vAlign w:val="center"/>
            <w:hideMark/>
          </w:tcPr>
          <w:p w14:paraId="0F62F70D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7,60%</w:t>
            </w:r>
          </w:p>
        </w:tc>
        <w:tc>
          <w:tcPr>
            <w:tcW w:w="249" w:type="pct"/>
            <w:vMerge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vAlign w:val="center"/>
            <w:hideMark/>
          </w:tcPr>
          <w:p w14:paraId="62AC74FA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t-BR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0D109110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509,84</w:t>
            </w:r>
          </w:p>
        </w:tc>
        <w:tc>
          <w:tcPr>
            <w:tcW w:w="48" w:type="pct"/>
            <w:vAlign w:val="center"/>
            <w:hideMark/>
          </w:tcPr>
          <w:p w14:paraId="4F99B80D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532B76A0" w14:textId="77777777" w:rsidTr="002D2231">
        <w:trPr>
          <w:trHeight w:val="435"/>
        </w:trPr>
        <w:tc>
          <w:tcPr>
            <w:tcW w:w="125" w:type="pct"/>
            <w:vMerge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vAlign w:val="center"/>
            <w:hideMark/>
          </w:tcPr>
          <w:p w14:paraId="67E947BF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7B726484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6E871F00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50BD375D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996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0601C813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502" w:type="pct"/>
            <w:gridSpan w:val="3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0D6539DA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CPRB</w:t>
            </w:r>
          </w:p>
        </w:tc>
        <w:tc>
          <w:tcPr>
            <w:tcW w:w="27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00" w:fill="FFFFFF"/>
            <w:noWrap/>
            <w:vAlign w:val="center"/>
            <w:hideMark/>
          </w:tcPr>
          <w:p w14:paraId="7F691577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0,00%</w:t>
            </w:r>
          </w:p>
        </w:tc>
        <w:tc>
          <w:tcPr>
            <w:tcW w:w="249" w:type="pct"/>
            <w:vMerge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vAlign w:val="center"/>
            <w:hideMark/>
          </w:tcPr>
          <w:p w14:paraId="7D697C0D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t-BR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52C8E872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0,00</w:t>
            </w:r>
          </w:p>
        </w:tc>
        <w:tc>
          <w:tcPr>
            <w:tcW w:w="48" w:type="pct"/>
            <w:vAlign w:val="center"/>
            <w:hideMark/>
          </w:tcPr>
          <w:p w14:paraId="008A42A5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3660320A" w14:textId="77777777" w:rsidTr="002D2231">
        <w:trPr>
          <w:trHeight w:val="435"/>
        </w:trPr>
        <w:tc>
          <w:tcPr>
            <w:tcW w:w="125" w:type="pct"/>
            <w:vMerge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vAlign w:val="center"/>
            <w:hideMark/>
          </w:tcPr>
          <w:p w14:paraId="4572CB4A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5FEDC227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603" w:type="pct"/>
            <w:gridSpan w:val="2"/>
            <w:tcBorders>
              <w:top w:val="double" w:sz="6" w:space="0" w:color="004586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3F3E3E11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Tributos Municipais </w:t>
            </w:r>
          </w:p>
        </w:tc>
        <w:tc>
          <w:tcPr>
            <w:tcW w:w="996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CC" w:fill="FFFFFF"/>
            <w:noWrap/>
            <w:vAlign w:val="center"/>
            <w:hideMark/>
          </w:tcPr>
          <w:p w14:paraId="51DFDB3B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502" w:type="pct"/>
            <w:gridSpan w:val="3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FFFFCC" w:fill="FFFFFF"/>
            <w:noWrap/>
            <w:vAlign w:val="center"/>
            <w:hideMark/>
          </w:tcPr>
          <w:p w14:paraId="13EA4419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ISSQN:</w:t>
            </w:r>
          </w:p>
        </w:tc>
        <w:tc>
          <w:tcPr>
            <w:tcW w:w="27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FFFF00" w:fill="FFFFFF"/>
            <w:noWrap/>
            <w:vAlign w:val="center"/>
            <w:hideMark/>
          </w:tcPr>
          <w:p w14:paraId="1D432882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5,00%</w:t>
            </w:r>
          </w:p>
        </w:tc>
        <w:tc>
          <w:tcPr>
            <w:tcW w:w="249" w:type="pct"/>
            <w:vMerge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vAlign w:val="center"/>
            <w:hideMark/>
          </w:tcPr>
          <w:p w14:paraId="3475CA42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t-BR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25DD274F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335,42</w:t>
            </w:r>
          </w:p>
        </w:tc>
        <w:tc>
          <w:tcPr>
            <w:tcW w:w="48" w:type="pct"/>
            <w:vAlign w:val="center"/>
            <w:hideMark/>
          </w:tcPr>
          <w:p w14:paraId="3039D9AB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35BAFB5E" w14:textId="77777777" w:rsidTr="002D2231">
        <w:trPr>
          <w:trHeight w:val="435"/>
        </w:trPr>
        <w:tc>
          <w:tcPr>
            <w:tcW w:w="1435" w:type="pct"/>
            <w:gridSpan w:val="4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nil"/>
            </w:tcBorders>
            <w:shd w:val="clear" w:color="CCFFFF" w:fill="CCFFFF"/>
            <w:noWrap/>
            <w:vAlign w:val="center"/>
            <w:hideMark/>
          </w:tcPr>
          <w:p w14:paraId="236C76F6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Total de Custos Indireto, Lucros e Tributos</w:t>
            </w:r>
          </w:p>
        </w:tc>
        <w:tc>
          <w:tcPr>
            <w:tcW w:w="996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CCFFFF" w:fill="CCFFFF"/>
            <w:noWrap/>
            <w:vAlign w:val="center"/>
            <w:hideMark/>
          </w:tcPr>
          <w:p w14:paraId="131C803B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CCFFFF" w:fill="CCFFFF"/>
            <w:noWrap/>
            <w:vAlign w:val="center"/>
            <w:hideMark/>
          </w:tcPr>
          <w:p w14:paraId="47700823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CCFFFF" w:fill="CCFFFF"/>
            <w:noWrap/>
            <w:vAlign w:val="center"/>
            <w:hideMark/>
          </w:tcPr>
          <w:p w14:paraId="2FF5031A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102" w:type="pct"/>
            <w:tcBorders>
              <w:top w:val="nil"/>
              <w:left w:val="nil"/>
              <w:bottom w:val="double" w:sz="6" w:space="0" w:color="004586"/>
              <w:right w:val="nil"/>
            </w:tcBorders>
            <w:shd w:val="clear" w:color="CCFFFF" w:fill="CCFFFF"/>
            <w:noWrap/>
            <w:vAlign w:val="center"/>
            <w:hideMark/>
          </w:tcPr>
          <w:p w14:paraId="6584D4DC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79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33E6E2A6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14,25%</w:t>
            </w:r>
          </w:p>
        </w:tc>
        <w:tc>
          <w:tcPr>
            <w:tcW w:w="249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3B91D545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25,25%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64AF7F2C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t-BR"/>
              </w:rPr>
              <w:t>R$ 1.539,04</w:t>
            </w:r>
          </w:p>
        </w:tc>
        <w:tc>
          <w:tcPr>
            <w:tcW w:w="48" w:type="pct"/>
            <w:vAlign w:val="center"/>
            <w:hideMark/>
          </w:tcPr>
          <w:p w14:paraId="3BAEA349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62DF122D" w14:textId="77777777" w:rsidTr="002D2231">
        <w:trPr>
          <w:trHeight w:val="743"/>
        </w:trPr>
        <w:tc>
          <w:tcPr>
            <w:tcW w:w="4952" w:type="pct"/>
            <w:gridSpan w:val="11"/>
            <w:tcBorders>
              <w:top w:val="double" w:sz="6" w:space="0" w:color="004586"/>
              <w:left w:val="double" w:sz="6" w:space="0" w:color="004586"/>
              <w:bottom w:val="nil"/>
              <w:right w:val="double" w:sz="6" w:space="0" w:color="004586"/>
            </w:tcBorders>
            <w:shd w:val="clear" w:color="auto" w:fill="auto"/>
            <w:hideMark/>
          </w:tcPr>
          <w:p w14:paraId="614A0270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Nota 1: </w:t>
            </w: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Custos Indiretos, Tributos e Lucro por empregado. </w:t>
            </w: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br/>
              <w:t xml:space="preserve">Nota 2: </w:t>
            </w: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O valor referente a tributos é obtido aplicando-se o percentual sobre o valor do faturamento. </w:t>
            </w:r>
          </w:p>
        </w:tc>
        <w:tc>
          <w:tcPr>
            <w:tcW w:w="48" w:type="pct"/>
            <w:vAlign w:val="center"/>
            <w:hideMark/>
          </w:tcPr>
          <w:p w14:paraId="6F4C72DA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6A80DDDF" w14:textId="77777777" w:rsidTr="002D2231">
        <w:trPr>
          <w:trHeight w:val="435"/>
        </w:trPr>
        <w:tc>
          <w:tcPr>
            <w:tcW w:w="4952" w:type="pct"/>
            <w:gridSpan w:val="11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22C9214A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QUADRO RESUMO DO CUSTO POR EMPREGADO</w:t>
            </w:r>
          </w:p>
        </w:tc>
        <w:tc>
          <w:tcPr>
            <w:tcW w:w="48" w:type="pct"/>
            <w:vAlign w:val="center"/>
            <w:hideMark/>
          </w:tcPr>
          <w:p w14:paraId="190EDEAA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3B383CF4" w14:textId="77777777" w:rsidTr="002D2231">
        <w:trPr>
          <w:trHeight w:val="435"/>
        </w:trPr>
        <w:tc>
          <w:tcPr>
            <w:tcW w:w="4461" w:type="pct"/>
            <w:gridSpan w:val="10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6CCCA41A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Mão-de-obra vinculada à execução contratual (valor por empregado)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01C06F76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Valor (R$)</w:t>
            </w:r>
          </w:p>
        </w:tc>
        <w:tc>
          <w:tcPr>
            <w:tcW w:w="48" w:type="pct"/>
            <w:vAlign w:val="center"/>
            <w:hideMark/>
          </w:tcPr>
          <w:p w14:paraId="4E80B8A4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492DF4F5" w14:textId="77777777" w:rsidTr="002D2231">
        <w:trPr>
          <w:trHeight w:val="304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77873128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A</w:t>
            </w:r>
          </w:p>
        </w:tc>
        <w:tc>
          <w:tcPr>
            <w:tcW w:w="4336" w:type="pct"/>
            <w:gridSpan w:val="9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FFFFCC" w:fill="FFFFFF"/>
            <w:noWrap/>
            <w:vAlign w:val="center"/>
            <w:hideMark/>
          </w:tcPr>
          <w:p w14:paraId="1875C78A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MÓDULO 01 – Composição da Remuneração 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7974C448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R$ 2.474,47</w:t>
            </w:r>
          </w:p>
        </w:tc>
        <w:tc>
          <w:tcPr>
            <w:tcW w:w="48" w:type="pct"/>
            <w:vAlign w:val="center"/>
            <w:hideMark/>
          </w:tcPr>
          <w:p w14:paraId="0F9B057B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575EEC03" w14:textId="77777777" w:rsidTr="002D2231">
        <w:trPr>
          <w:trHeight w:val="254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031B3A77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B</w:t>
            </w:r>
          </w:p>
        </w:tc>
        <w:tc>
          <w:tcPr>
            <w:tcW w:w="4336" w:type="pct"/>
            <w:gridSpan w:val="9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FFFFCC" w:fill="FFFFFF"/>
            <w:noWrap/>
            <w:vAlign w:val="center"/>
            <w:hideMark/>
          </w:tcPr>
          <w:p w14:paraId="469EAA71" w14:textId="0B5D5BBC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MÓDULO 02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</w:t>
            </w: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Encargos e benefícios anuais, mensais e diários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4FFD8845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R$ 2.435,35</w:t>
            </w:r>
          </w:p>
        </w:tc>
        <w:tc>
          <w:tcPr>
            <w:tcW w:w="48" w:type="pct"/>
            <w:vAlign w:val="center"/>
            <w:hideMark/>
          </w:tcPr>
          <w:p w14:paraId="4C619A07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629D2342" w14:textId="77777777" w:rsidTr="002D2231">
        <w:trPr>
          <w:trHeight w:val="204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6F911763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C</w:t>
            </w:r>
          </w:p>
        </w:tc>
        <w:tc>
          <w:tcPr>
            <w:tcW w:w="4336" w:type="pct"/>
            <w:gridSpan w:val="9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FFFFCC" w:fill="FFFFFF"/>
            <w:noWrap/>
            <w:vAlign w:val="center"/>
            <w:hideMark/>
          </w:tcPr>
          <w:p w14:paraId="2C3B2B2D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MÓDULO 03 – Provisão para </w:t>
            </w:r>
            <w:proofErr w:type="spellStart"/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rescisao</w:t>
            </w:r>
            <w:proofErr w:type="spellEnd"/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74F41AB6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R$ 175,87</w:t>
            </w:r>
          </w:p>
        </w:tc>
        <w:tc>
          <w:tcPr>
            <w:tcW w:w="48" w:type="pct"/>
            <w:vAlign w:val="center"/>
            <w:hideMark/>
          </w:tcPr>
          <w:p w14:paraId="53B1AF41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3C885B61" w14:textId="77777777" w:rsidTr="002D2231">
        <w:trPr>
          <w:trHeight w:val="282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415E823A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D</w:t>
            </w:r>
          </w:p>
        </w:tc>
        <w:tc>
          <w:tcPr>
            <w:tcW w:w="4336" w:type="pct"/>
            <w:gridSpan w:val="9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FFFFCC" w:fill="FFFFFF"/>
            <w:noWrap/>
            <w:vAlign w:val="center"/>
            <w:hideMark/>
          </w:tcPr>
          <w:p w14:paraId="61B6D072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MÓDULO 04 – Custo de </w:t>
            </w:r>
            <w:proofErr w:type="spellStart"/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reposiçao</w:t>
            </w:r>
            <w:proofErr w:type="spellEnd"/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do profissional ausente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3D679C67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R$ 83,64</w:t>
            </w:r>
          </w:p>
        </w:tc>
        <w:tc>
          <w:tcPr>
            <w:tcW w:w="48" w:type="pct"/>
            <w:vAlign w:val="center"/>
            <w:hideMark/>
          </w:tcPr>
          <w:p w14:paraId="4AE7DFFA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6C046FD3" w14:textId="77777777" w:rsidTr="002D2231">
        <w:trPr>
          <w:trHeight w:val="252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56265EBF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E</w:t>
            </w:r>
          </w:p>
        </w:tc>
        <w:tc>
          <w:tcPr>
            <w:tcW w:w="4336" w:type="pct"/>
            <w:gridSpan w:val="9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FFFFCC" w:fill="FFFFFF"/>
            <w:noWrap/>
            <w:vAlign w:val="center"/>
            <w:hideMark/>
          </w:tcPr>
          <w:p w14:paraId="190D9C4E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MÓDULO 05 – Insumos diversos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3A322AC9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R$ 0,00</w:t>
            </w:r>
          </w:p>
        </w:tc>
        <w:tc>
          <w:tcPr>
            <w:tcW w:w="48" w:type="pct"/>
            <w:vAlign w:val="center"/>
            <w:hideMark/>
          </w:tcPr>
          <w:p w14:paraId="31A041AE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13CDD6B4" w14:textId="77777777" w:rsidTr="002D2231">
        <w:trPr>
          <w:trHeight w:val="435"/>
        </w:trPr>
        <w:tc>
          <w:tcPr>
            <w:tcW w:w="4461" w:type="pct"/>
            <w:gridSpan w:val="10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nil"/>
            </w:tcBorders>
            <w:shd w:val="clear" w:color="CCFFFF" w:fill="CCFFFF"/>
            <w:noWrap/>
            <w:vAlign w:val="center"/>
            <w:hideMark/>
          </w:tcPr>
          <w:p w14:paraId="0142D3AA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Subtotal (A+B+C+D+E)</w:t>
            </w:r>
          </w:p>
        </w:tc>
        <w:tc>
          <w:tcPr>
            <w:tcW w:w="490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7BBEC458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t-BR"/>
              </w:rPr>
              <w:t>R$ 5.169,33</w:t>
            </w:r>
          </w:p>
        </w:tc>
        <w:tc>
          <w:tcPr>
            <w:tcW w:w="48" w:type="pct"/>
            <w:vAlign w:val="center"/>
            <w:hideMark/>
          </w:tcPr>
          <w:p w14:paraId="607F6EE3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029F263A" w14:textId="77777777" w:rsidTr="002D2231">
        <w:trPr>
          <w:trHeight w:val="435"/>
        </w:trPr>
        <w:tc>
          <w:tcPr>
            <w:tcW w:w="125" w:type="pct"/>
            <w:tcBorders>
              <w:top w:val="nil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5AB281DE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F</w:t>
            </w:r>
          </w:p>
        </w:tc>
        <w:tc>
          <w:tcPr>
            <w:tcW w:w="4336" w:type="pct"/>
            <w:gridSpan w:val="9"/>
            <w:tcBorders>
              <w:top w:val="double" w:sz="6" w:space="0" w:color="004586"/>
              <w:left w:val="nil"/>
              <w:bottom w:val="double" w:sz="6" w:space="0" w:color="004586"/>
              <w:right w:val="double" w:sz="6" w:space="0" w:color="004586"/>
            </w:tcBorders>
            <w:shd w:val="clear" w:color="FFFFCC" w:fill="FFFFFF"/>
            <w:noWrap/>
            <w:vAlign w:val="center"/>
            <w:hideMark/>
          </w:tcPr>
          <w:p w14:paraId="0D2D109F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MÓDULO 06 </w:t>
            </w:r>
            <w:proofErr w:type="gramStart"/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–  Custos</w:t>
            </w:r>
            <w:proofErr w:type="gramEnd"/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Indireto, Lucros e Tributos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14E3579D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t-BR"/>
              </w:rPr>
              <w:t>R$ 1.539,04</w:t>
            </w:r>
          </w:p>
        </w:tc>
        <w:tc>
          <w:tcPr>
            <w:tcW w:w="48" w:type="pct"/>
            <w:vAlign w:val="center"/>
            <w:hideMark/>
          </w:tcPr>
          <w:p w14:paraId="70A4F02F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4D0BF6AD" w14:textId="77777777" w:rsidTr="002D2231">
        <w:trPr>
          <w:trHeight w:val="494"/>
        </w:trPr>
        <w:tc>
          <w:tcPr>
            <w:tcW w:w="4461" w:type="pct"/>
            <w:gridSpan w:val="10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vAlign w:val="center"/>
            <w:hideMark/>
          </w:tcPr>
          <w:p w14:paraId="2E8A28F5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Valor total proposto por empregado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CCFFFF" w:fill="CCFFFF"/>
            <w:vAlign w:val="center"/>
            <w:hideMark/>
          </w:tcPr>
          <w:p w14:paraId="05520717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R$ 6.708,37</w:t>
            </w:r>
          </w:p>
        </w:tc>
        <w:tc>
          <w:tcPr>
            <w:tcW w:w="48" w:type="pct"/>
            <w:vAlign w:val="center"/>
            <w:hideMark/>
          </w:tcPr>
          <w:p w14:paraId="36E6BDCB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6FD5E750" w14:textId="77777777" w:rsidTr="002D2231">
        <w:trPr>
          <w:trHeight w:val="179"/>
        </w:trPr>
        <w:tc>
          <w:tcPr>
            <w:tcW w:w="125" w:type="pct"/>
            <w:tcBorders>
              <w:top w:val="nil"/>
              <w:left w:val="double" w:sz="6" w:space="0" w:color="004586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14:paraId="5F033432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14:paraId="18F64AD7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14:paraId="3BA1EA6E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14:paraId="4DAB4D03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996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14:paraId="3FB637C5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14:paraId="4C864593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14:paraId="5627FD68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14:paraId="573152ED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14:paraId="1A472744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14:paraId="36BA1506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double" w:sz="6" w:space="0" w:color="004586"/>
            </w:tcBorders>
            <w:shd w:val="clear" w:color="FFFFCC" w:fill="FFFFFF"/>
            <w:noWrap/>
            <w:vAlign w:val="center"/>
            <w:hideMark/>
          </w:tcPr>
          <w:p w14:paraId="1BC55F4C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48" w:type="pct"/>
            <w:vAlign w:val="center"/>
            <w:hideMark/>
          </w:tcPr>
          <w:p w14:paraId="7DE5B176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181C2384" w14:textId="77777777" w:rsidTr="002D2231">
        <w:trPr>
          <w:trHeight w:val="435"/>
        </w:trPr>
        <w:tc>
          <w:tcPr>
            <w:tcW w:w="4952" w:type="pct"/>
            <w:gridSpan w:val="11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7C17D42E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3 – QUADRO </w:t>
            </w:r>
            <w:proofErr w:type="gramStart"/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RESUMO  –</w:t>
            </w:r>
            <w:proofErr w:type="gramEnd"/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 VALOR MENSAL DOS SERVIÇOS</w:t>
            </w:r>
          </w:p>
        </w:tc>
        <w:tc>
          <w:tcPr>
            <w:tcW w:w="48" w:type="pct"/>
            <w:vAlign w:val="center"/>
            <w:hideMark/>
          </w:tcPr>
          <w:p w14:paraId="3933ED1C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2AC19F5B" w14:textId="77777777" w:rsidTr="002D2231">
        <w:trPr>
          <w:trHeight w:val="1466"/>
        </w:trPr>
        <w:tc>
          <w:tcPr>
            <w:tcW w:w="1179" w:type="pct"/>
            <w:gridSpan w:val="3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single" w:sz="4" w:space="0" w:color="004586"/>
            </w:tcBorders>
            <w:shd w:val="clear" w:color="CCFFFF" w:fill="CCFFFF"/>
            <w:vAlign w:val="center"/>
            <w:hideMark/>
          </w:tcPr>
          <w:p w14:paraId="0A8B385A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Tipo de serviço</w:t>
            </w: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br/>
            </w: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br/>
              <w:t>(A)</w:t>
            </w:r>
          </w:p>
        </w:tc>
        <w:tc>
          <w:tcPr>
            <w:tcW w:w="1252" w:type="pct"/>
            <w:gridSpan w:val="2"/>
            <w:tcBorders>
              <w:top w:val="double" w:sz="6" w:space="0" w:color="004586"/>
              <w:left w:val="nil"/>
              <w:bottom w:val="double" w:sz="6" w:space="0" w:color="004586"/>
              <w:right w:val="single" w:sz="4" w:space="0" w:color="004586"/>
            </w:tcBorders>
            <w:shd w:val="clear" w:color="CCFFFF" w:fill="CCFFFF"/>
            <w:vAlign w:val="center"/>
            <w:hideMark/>
          </w:tcPr>
          <w:p w14:paraId="19FD8D6B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Valor proposto por empregado</w:t>
            </w: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br/>
            </w: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br/>
              <w:t>(B)</w:t>
            </w:r>
          </w:p>
        </w:tc>
        <w:tc>
          <w:tcPr>
            <w:tcW w:w="400" w:type="pct"/>
            <w:gridSpan w:val="2"/>
            <w:tcBorders>
              <w:top w:val="double" w:sz="6" w:space="0" w:color="004586"/>
              <w:left w:val="nil"/>
              <w:bottom w:val="double" w:sz="6" w:space="0" w:color="004586"/>
              <w:right w:val="single" w:sz="4" w:space="0" w:color="004586"/>
            </w:tcBorders>
            <w:shd w:val="clear" w:color="CCFFFF" w:fill="CCFFFF"/>
            <w:vAlign w:val="center"/>
            <w:hideMark/>
          </w:tcPr>
          <w:p w14:paraId="2F27089B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Empregados por posto</w:t>
            </w: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br/>
            </w: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br/>
              <w:t>(C)</w:t>
            </w:r>
          </w:p>
        </w:tc>
        <w:tc>
          <w:tcPr>
            <w:tcW w:w="1381" w:type="pct"/>
            <w:gridSpan w:val="2"/>
            <w:tcBorders>
              <w:top w:val="double" w:sz="6" w:space="0" w:color="004586"/>
              <w:left w:val="nil"/>
              <w:bottom w:val="double" w:sz="6" w:space="0" w:color="004586"/>
              <w:right w:val="single" w:sz="4" w:space="0" w:color="004586"/>
            </w:tcBorders>
            <w:shd w:val="clear" w:color="CCFFFF" w:fill="CCFFFF"/>
            <w:vAlign w:val="center"/>
            <w:hideMark/>
          </w:tcPr>
          <w:p w14:paraId="0781E7C5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Valor propost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o</w:t>
            </w: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 por posto</w:t>
            </w: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br/>
            </w: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br/>
              <w:t>(D) = (B) x (C)</w:t>
            </w:r>
          </w:p>
        </w:tc>
        <w:tc>
          <w:tcPr>
            <w:tcW w:w="249" w:type="pct"/>
            <w:tcBorders>
              <w:top w:val="nil"/>
              <w:left w:val="nil"/>
              <w:bottom w:val="double" w:sz="6" w:space="0" w:color="004586"/>
              <w:right w:val="single" w:sz="4" w:space="0" w:color="004586"/>
            </w:tcBorders>
            <w:shd w:val="clear" w:color="CCFFFF" w:fill="CCFFFF"/>
            <w:vAlign w:val="center"/>
            <w:hideMark/>
          </w:tcPr>
          <w:p w14:paraId="1DA532A8" w14:textId="09C835EA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proofErr w:type="spellStart"/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Qtde</w:t>
            </w:r>
            <w:proofErr w:type="spellEnd"/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 de postos</w:t>
            </w: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br/>
              <w:t>(E)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CCFFFF" w:fill="CCFFFF"/>
            <w:vAlign w:val="center"/>
            <w:hideMark/>
          </w:tcPr>
          <w:p w14:paraId="65951273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Valor total do serviço</w:t>
            </w: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br/>
            </w: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br/>
              <w:t>(F) = (D) x (E)</w:t>
            </w:r>
          </w:p>
        </w:tc>
        <w:tc>
          <w:tcPr>
            <w:tcW w:w="48" w:type="pct"/>
            <w:vAlign w:val="center"/>
            <w:hideMark/>
          </w:tcPr>
          <w:p w14:paraId="22F1A131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697D2B02" w14:textId="77777777" w:rsidTr="002D2231">
        <w:trPr>
          <w:trHeight w:val="370"/>
        </w:trPr>
        <w:tc>
          <w:tcPr>
            <w:tcW w:w="1179" w:type="pct"/>
            <w:gridSpan w:val="3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single" w:sz="4" w:space="0" w:color="004586"/>
            </w:tcBorders>
            <w:shd w:val="clear" w:color="auto" w:fill="auto"/>
            <w:noWrap/>
            <w:vAlign w:val="center"/>
            <w:hideMark/>
          </w:tcPr>
          <w:p w14:paraId="610B35A1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Supervisor Administrativo</w:t>
            </w:r>
          </w:p>
        </w:tc>
        <w:tc>
          <w:tcPr>
            <w:tcW w:w="1252" w:type="pct"/>
            <w:gridSpan w:val="2"/>
            <w:tcBorders>
              <w:top w:val="double" w:sz="6" w:space="0" w:color="004586"/>
              <w:left w:val="nil"/>
              <w:bottom w:val="double" w:sz="6" w:space="0" w:color="004586"/>
              <w:right w:val="single" w:sz="4" w:space="0" w:color="004586"/>
            </w:tcBorders>
            <w:shd w:val="clear" w:color="auto" w:fill="auto"/>
            <w:noWrap/>
            <w:vAlign w:val="center"/>
            <w:hideMark/>
          </w:tcPr>
          <w:p w14:paraId="06155DF3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R$ 6.708,37 </w:t>
            </w:r>
          </w:p>
        </w:tc>
        <w:tc>
          <w:tcPr>
            <w:tcW w:w="400" w:type="pct"/>
            <w:gridSpan w:val="2"/>
            <w:tcBorders>
              <w:top w:val="double" w:sz="6" w:space="0" w:color="004586"/>
              <w:left w:val="nil"/>
              <w:bottom w:val="double" w:sz="6" w:space="0" w:color="004586"/>
              <w:right w:val="single" w:sz="4" w:space="0" w:color="004586"/>
            </w:tcBorders>
            <w:shd w:val="clear" w:color="auto" w:fill="auto"/>
            <w:noWrap/>
            <w:vAlign w:val="center"/>
            <w:hideMark/>
          </w:tcPr>
          <w:p w14:paraId="7CC1DB6F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01</w:t>
            </w:r>
          </w:p>
        </w:tc>
        <w:tc>
          <w:tcPr>
            <w:tcW w:w="1381" w:type="pct"/>
            <w:gridSpan w:val="2"/>
            <w:tcBorders>
              <w:top w:val="double" w:sz="6" w:space="0" w:color="004586"/>
              <w:left w:val="nil"/>
              <w:bottom w:val="double" w:sz="6" w:space="0" w:color="004586"/>
              <w:right w:val="single" w:sz="4" w:space="0" w:color="004586"/>
            </w:tcBorders>
            <w:shd w:val="clear" w:color="auto" w:fill="auto"/>
            <w:noWrap/>
            <w:vAlign w:val="center"/>
            <w:hideMark/>
          </w:tcPr>
          <w:p w14:paraId="340C3F50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R$ 6.708,37 </w:t>
            </w:r>
          </w:p>
        </w:tc>
        <w:tc>
          <w:tcPr>
            <w:tcW w:w="249" w:type="pct"/>
            <w:tcBorders>
              <w:top w:val="nil"/>
              <w:left w:val="nil"/>
              <w:bottom w:val="double" w:sz="6" w:space="0" w:color="004586"/>
              <w:right w:val="single" w:sz="4" w:space="0" w:color="004586"/>
            </w:tcBorders>
            <w:shd w:val="clear" w:color="auto" w:fill="auto"/>
            <w:noWrap/>
            <w:vAlign w:val="center"/>
            <w:hideMark/>
          </w:tcPr>
          <w:p w14:paraId="54E5C1FE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18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auto" w:fill="auto"/>
            <w:noWrap/>
            <w:vAlign w:val="center"/>
            <w:hideMark/>
          </w:tcPr>
          <w:p w14:paraId="0D5016A0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R$ 120.750,68 </w:t>
            </w:r>
          </w:p>
        </w:tc>
        <w:tc>
          <w:tcPr>
            <w:tcW w:w="48" w:type="pct"/>
            <w:vAlign w:val="center"/>
            <w:hideMark/>
          </w:tcPr>
          <w:p w14:paraId="5480BA70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5243C10D" w14:textId="77777777" w:rsidTr="002D2231">
        <w:trPr>
          <w:trHeight w:val="348"/>
        </w:trPr>
        <w:tc>
          <w:tcPr>
            <w:tcW w:w="4461" w:type="pct"/>
            <w:gridSpan w:val="10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single" w:sz="4" w:space="0" w:color="004586"/>
            </w:tcBorders>
            <w:shd w:val="clear" w:color="CCFFFF" w:fill="CCFFFF"/>
            <w:noWrap/>
            <w:vAlign w:val="center"/>
            <w:hideMark/>
          </w:tcPr>
          <w:p w14:paraId="01E7E125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 Valor Mensal dos Serviços</w:t>
            </w:r>
          </w:p>
        </w:tc>
        <w:tc>
          <w:tcPr>
            <w:tcW w:w="490" w:type="pct"/>
            <w:tcBorders>
              <w:top w:val="nil"/>
              <w:left w:val="nil"/>
              <w:bottom w:val="double" w:sz="6" w:space="0" w:color="004586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37B4EDC2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 R$ 120.750,68 </w:t>
            </w:r>
          </w:p>
        </w:tc>
        <w:tc>
          <w:tcPr>
            <w:tcW w:w="48" w:type="pct"/>
            <w:vAlign w:val="center"/>
            <w:hideMark/>
          </w:tcPr>
          <w:p w14:paraId="3311F07D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  <w:tr w:rsidR="002D2231" w:rsidRPr="002D2231" w14:paraId="62D5FB48" w14:textId="77777777" w:rsidTr="002D2231">
        <w:trPr>
          <w:trHeight w:val="385"/>
        </w:trPr>
        <w:tc>
          <w:tcPr>
            <w:tcW w:w="4461" w:type="pct"/>
            <w:gridSpan w:val="10"/>
            <w:tcBorders>
              <w:top w:val="double" w:sz="6" w:space="0" w:color="004586"/>
              <w:left w:val="double" w:sz="6" w:space="0" w:color="004586"/>
              <w:bottom w:val="double" w:sz="6" w:space="0" w:color="004586"/>
              <w:right w:val="nil"/>
            </w:tcBorders>
            <w:shd w:val="clear" w:color="CCFFFF" w:fill="CCFFFF"/>
            <w:noWrap/>
            <w:vAlign w:val="center"/>
            <w:hideMark/>
          </w:tcPr>
          <w:p w14:paraId="0C52012B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Valor Anual dos Serviços</w:t>
            </w:r>
          </w:p>
        </w:tc>
        <w:tc>
          <w:tcPr>
            <w:tcW w:w="490" w:type="pct"/>
            <w:tcBorders>
              <w:top w:val="nil"/>
              <w:left w:val="double" w:sz="6" w:space="0" w:color="004586"/>
              <w:bottom w:val="nil"/>
              <w:right w:val="double" w:sz="6" w:space="0" w:color="004586"/>
            </w:tcBorders>
            <w:shd w:val="clear" w:color="CCFFFF" w:fill="CCFFFF"/>
            <w:noWrap/>
            <w:vAlign w:val="center"/>
            <w:hideMark/>
          </w:tcPr>
          <w:p w14:paraId="4103823F" w14:textId="77777777" w:rsidR="002D2231" w:rsidRPr="002D2231" w:rsidRDefault="002D2231" w:rsidP="005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</w:pPr>
            <w:r w:rsidRPr="002D2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 xml:space="preserve"> R$ 1.449.008,18 </w:t>
            </w:r>
          </w:p>
        </w:tc>
        <w:tc>
          <w:tcPr>
            <w:tcW w:w="48" w:type="pct"/>
            <w:vAlign w:val="center"/>
            <w:hideMark/>
          </w:tcPr>
          <w:p w14:paraId="3EA88A7F" w14:textId="77777777" w:rsidR="002D2231" w:rsidRPr="002D2231" w:rsidRDefault="002D2231" w:rsidP="00561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</w:tbl>
    <w:p w14:paraId="41BBA8F2" w14:textId="77777777" w:rsidR="002D2231" w:rsidRDefault="002D2231"/>
    <w:sectPr w:rsidR="002D2231" w:rsidSect="002D2231">
      <w:pgSz w:w="16838" w:h="11906" w:orient="landscape"/>
      <w:pgMar w:top="709" w:right="962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231"/>
    <w:rsid w:val="002D2231"/>
    <w:rsid w:val="004B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582AB"/>
  <w15:chartTrackingRefBased/>
  <w15:docId w15:val="{5A0343D8-8D73-489C-822D-AAC627147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style01">
    <w:name w:val="fontstyle01"/>
    <w:basedOn w:val="Fontepargpadro"/>
    <w:rsid w:val="002D2231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75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1404</Words>
  <Characters>7583</Characters>
  <Application>Microsoft Office Word</Application>
  <DocSecurity>0</DocSecurity>
  <Lines>63</Lines>
  <Paragraphs>17</Paragraphs>
  <ScaleCrop>false</ScaleCrop>
  <Company/>
  <LinksUpToDate>false</LinksUpToDate>
  <CharactersWithSpaces>8970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Moreira</dc:creator>
  <cp:keywords/>
  <dc:description/>
  <cp:lastModifiedBy>Samantha Moreira</cp:lastModifiedBy>
  <cp:revision>2</cp:revision>
  <dcterms:created xsi:type="dcterms:W3CDTF">2020-07-02T10:09:00Z</dcterms:created>
  <dcterms:modified xsi:type="dcterms:W3CDTF">2020-07-05T21:08:00Z</dcterms:modified>
</cp:coreProperties>
</file>